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BF" w:rsidRDefault="00B00813" w:rsidP="00B00813">
      <w:pPr>
        <w:jc w:val="center"/>
      </w:pPr>
      <w:r w:rsidRPr="00B00813">
        <w:rPr>
          <w:noProof/>
          <w:lang w:eastAsia="el-GR"/>
        </w:rPr>
        <w:drawing>
          <wp:inline distT="0" distB="0" distL="0" distR="0">
            <wp:extent cx="755650" cy="1113155"/>
            <wp:effectExtent l="19050" t="0" r="6350" b="0"/>
            <wp:docPr id="1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ΕΛΛΗΝΙΚΗ ΔΗΜΟΚΡΑΤΙΑ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ΝΟΜΟΣ ΑΙΤΩΛ/ΝΙΑΣ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ΔΗΜΟΣ ΝΑΥΠΑΚΤΙΑΣ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ΔΗΜΟΤΙΚΗ ΕΠΙΧΕΙΡΗΣΗ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ΥΔΡΕΥΣΗΣ ΑΠΟΧΕΤΕΥΣΗΣ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ΝΑΥΠΑΚΤΙΑΣ (ΔΕΥΑΝ)</w:t>
      </w:r>
    </w:p>
    <w:p w:rsidR="00B00813" w:rsidRDefault="00B00813"/>
    <w:p w:rsidR="00B00813" w:rsidRPr="00EF6FDE" w:rsidRDefault="00B00813" w:rsidP="00B00813">
      <w:pPr>
        <w:jc w:val="center"/>
        <w:rPr>
          <w:rFonts w:ascii="Garamond" w:hAnsi="Garamond"/>
          <w:b/>
          <w:sz w:val="32"/>
        </w:rPr>
      </w:pPr>
      <w:r w:rsidRPr="00B00813">
        <w:rPr>
          <w:rFonts w:ascii="Garamond" w:hAnsi="Garamond"/>
          <w:b/>
          <w:sz w:val="32"/>
        </w:rPr>
        <w:t>Προμήθεια Καυσίμων για τις ανάγκες της ΔΕΥΑΝ 20</w:t>
      </w:r>
      <w:r w:rsidR="00EF6FDE" w:rsidRPr="00EF6FDE">
        <w:rPr>
          <w:rFonts w:ascii="Garamond" w:hAnsi="Garamond"/>
          <w:b/>
          <w:sz w:val="32"/>
        </w:rPr>
        <w:t>20</w:t>
      </w:r>
    </w:p>
    <w:p w:rsidR="00B00813" w:rsidRDefault="00B00813" w:rsidP="00B00813">
      <w:pPr>
        <w:jc w:val="center"/>
        <w:rPr>
          <w:rFonts w:ascii="Garamond" w:hAnsi="Garamond"/>
          <w:b/>
          <w:sz w:val="32"/>
          <w:u w:val="single"/>
        </w:rPr>
      </w:pPr>
      <w:r w:rsidRPr="00B00813">
        <w:rPr>
          <w:rFonts w:ascii="Garamond" w:hAnsi="Garamond"/>
          <w:b/>
          <w:sz w:val="32"/>
          <w:u w:val="single"/>
        </w:rPr>
        <w:t>Προϋπολογισμός</w:t>
      </w:r>
    </w:p>
    <w:p w:rsidR="00B00813" w:rsidRPr="00D66BC5" w:rsidRDefault="00B00813" w:rsidP="00B00813">
      <w:pPr>
        <w:jc w:val="center"/>
        <w:rPr>
          <w:b/>
          <w:sz w:val="32"/>
          <w:u w:val="single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560"/>
        <w:gridCol w:w="1417"/>
        <w:gridCol w:w="1281"/>
        <w:gridCol w:w="1838"/>
        <w:gridCol w:w="1751"/>
      </w:tblGrid>
      <w:tr w:rsidR="00B00813" w:rsidRPr="00D66BC5" w:rsidTr="004C569D">
        <w:tc>
          <w:tcPr>
            <w:tcW w:w="675" w:type="dxa"/>
            <w:shd w:val="clear" w:color="auto" w:fill="D9D9D9" w:themeFill="background1" w:themeFillShade="D9"/>
          </w:tcPr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Α/Α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Είδος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  <w:lang w:val="en-US"/>
              </w:rPr>
            </w:pPr>
            <w:r w:rsidRPr="00D66BC5">
              <w:rPr>
                <w:b/>
                <w:sz w:val="24"/>
                <w:szCs w:val="28"/>
                <w:u w:val="single"/>
                <w:lang w:val="en-US"/>
              </w:rPr>
              <w:t>CPV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:rsidR="00F32D78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Ποσότητα</w:t>
            </w:r>
          </w:p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  <w:lang w:val="en-US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(</w:t>
            </w:r>
            <w:proofErr w:type="spellStart"/>
            <w:r w:rsidRPr="00D66BC5">
              <w:rPr>
                <w:b/>
                <w:sz w:val="24"/>
                <w:szCs w:val="28"/>
                <w:u w:val="single"/>
                <w:lang w:val="en-US"/>
              </w:rPr>
              <w:t>lt</w:t>
            </w:r>
            <w:proofErr w:type="spellEnd"/>
            <w:r w:rsidRPr="00D66BC5">
              <w:rPr>
                <w:b/>
                <w:sz w:val="24"/>
                <w:szCs w:val="28"/>
                <w:u w:val="single"/>
                <w:lang w:val="en-US"/>
              </w:rPr>
              <w:t>)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:rsidR="00B00813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 xml:space="preserve">Ενδεικτική </w:t>
            </w:r>
            <w:r w:rsidR="00B00813" w:rsidRPr="00D66BC5">
              <w:rPr>
                <w:b/>
                <w:sz w:val="24"/>
                <w:szCs w:val="28"/>
                <w:u w:val="single"/>
              </w:rPr>
              <w:t xml:space="preserve">Τιμή </w:t>
            </w:r>
          </w:p>
          <w:p w:rsidR="00D66BC5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Μονάδας</w:t>
            </w:r>
          </w:p>
          <w:p w:rsidR="00B00813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(€)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:rsidR="00B00813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Σύνολο</w:t>
            </w:r>
          </w:p>
          <w:p w:rsidR="00D66BC5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(€)</w:t>
            </w:r>
          </w:p>
        </w:tc>
      </w:tr>
      <w:tr w:rsidR="00B00813" w:rsidRPr="000537B3" w:rsidTr="009A0802">
        <w:tc>
          <w:tcPr>
            <w:tcW w:w="675" w:type="dxa"/>
            <w:tcBorders>
              <w:bottom w:val="single" w:sz="4" w:space="0" w:color="auto"/>
            </w:tcBorders>
          </w:tcPr>
          <w:p w:rsidR="00B00813" w:rsidRPr="00EF6FDE" w:rsidRDefault="00B00813" w:rsidP="00B00813">
            <w:pPr>
              <w:jc w:val="center"/>
              <w:rPr>
                <w:sz w:val="24"/>
                <w:szCs w:val="24"/>
              </w:rPr>
            </w:pPr>
            <w:r w:rsidRPr="00EF6FDE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00813" w:rsidRPr="00EF6FDE" w:rsidRDefault="00B00813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F6FDE">
              <w:rPr>
                <w:rFonts w:eastAsia="Times New Roman" w:cs="Calibri"/>
                <w:sz w:val="24"/>
                <w:szCs w:val="24"/>
              </w:rPr>
              <w:t>Βενζίνη Αμόλυβδη 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00813" w:rsidRPr="00EF6FDE" w:rsidRDefault="00B00813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F6FDE">
              <w:rPr>
                <w:rFonts w:eastAsia="Times New Roman" w:cs="Calibri"/>
                <w:sz w:val="24"/>
                <w:szCs w:val="24"/>
              </w:rPr>
              <w:t>09132100-4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B00813" w:rsidRPr="00EF6FDE" w:rsidRDefault="00EF6FDE" w:rsidP="00B00813">
            <w:pPr>
              <w:jc w:val="center"/>
              <w:rPr>
                <w:sz w:val="24"/>
                <w:szCs w:val="24"/>
                <w:lang w:val="en-US"/>
              </w:rPr>
            </w:pPr>
            <w:r w:rsidRPr="00EF6FDE">
              <w:rPr>
                <w:sz w:val="24"/>
                <w:szCs w:val="24"/>
                <w:lang w:val="en-US"/>
              </w:rPr>
              <w:t>6.630,49</w:t>
            </w:r>
          </w:p>
        </w:tc>
        <w:tc>
          <w:tcPr>
            <w:tcW w:w="1838" w:type="dxa"/>
          </w:tcPr>
          <w:p w:rsidR="00B00813" w:rsidRPr="00EF6FDE" w:rsidRDefault="00EF6FDE" w:rsidP="00B00813">
            <w:pPr>
              <w:jc w:val="center"/>
              <w:rPr>
                <w:sz w:val="24"/>
                <w:szCs w:val="24"/>
                <w:lang w:val="en-US"/>
              </w:rPr>
            </w:pPr>
            <w:r w:rsidRPr="00EF6FDE">
              <w:rPr>
                <w:sz w:val="24"/>
                <w:szCs w:val="24"/>
                <w:lang w:val="en-US"/>
              </w:rPr>
              <w:t>1,327</w:t>
            </w:r>
          </w:p>
        </w:tc>
        <w:tc>
          <w:tcPr>
            <w:tcW w:w="1751" w:type="dxa"/>
          </w:tcPr>
          <w:p w:rsidR="00B00813" w:rsidRPr="00EF6FDE" w:rsidRDefault="00EF6FDE" w:rsidP="00B00813">
            <w:pPr>
              <w:jc w:val="center"/>
              <w:rPr>
                <w:sz w:val="24"/>
                <w:szCs w:val="24"/>
                <w:lang w:val="en-US"/>
              </w:rPr>
            </w:pPr>
            <w:r w:rsidRPr="00EF6FDE">
              <w:rPr>
                <w:sz w:val="24"/>
                <w:szCs w:val="24"/>
                <w:lang w:val="en-US"/>
              </w:rPr>
              <w:t>8.798,66</w:t>
            </w:r>
          </w:p>
        </w:tc>
      </w:tr>
      <w:tr w:rsidR="00B00813" w:rsidRPr="000537B3" w:rsidTr="009A0802">
        <w:tc>
          <w:tcPr>
            <w:tcW w:w="675" w:type="dxa"/>
            <w:tcBorders>
              <w:bottom w:val="single" w:sz="4" w:space="0" w:color="auto"/>
            </w:tcBorders>
          </w:tcPr>
          <w:p w:rsidR="00B00813" w:rsidRPr="00EF6FDE" w:rsidRDefault="00B00813" w:rsidP="00B00813">
            <w:pPr>
              <w:jc w:val="center"/>
              <w:rPr>
                <w:sz w:val="24"/>
                <w:szCs w:val="24"/>
              </w:rPr>
            </w:pPr>
            <w:r w:rsidRPr="00EF6FD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00813" w:rsidRPr="00EF6FDE" w:rsidRDefault="00B00813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F6FDE">
              <w:rPr>
                <w:rFonts w:eastAsia="Times New Roman" w:cs="Calibri"/>
                <w:sz w:val="24"/>
                <w:szCs w:val="24"/>
              </w:rPr>
              <w:t>Πετρέλαιο κίνησης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00813" w:rsidRPr="00EF6FDE" w:rsidRDefault="00B00813" w:rsidP="008B541D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EF6FDE">
              <w:rPr>
                <w:rFonts w:eastAsia="Times New Roman" w:cs="Calibri"/>
                <w:sz w:val="24"/>
                <w:szCs w:val="24"/>
              </w:rPr>
              <w:t>09134</w:t>
            </w:r>
            <w:r w:rsidR="008B541D" w:rsidRPr="00EF6FDE">
              <w:rPr>
                <w:rFonts w:eastAsia="Times New Roman" w:cs="Calibri"/>
                <w:sz w:val="24"/>
                <w:szCs w:val="24"/>
                <w:lang w:val="en-US"/>
              </w:rPr>
              <w:t>2</w:t>
            </w:r>
            <w:r w:rsidRPr="00EF6FDE">
              <w:rPr>
                <w:rFonts w:eastAsia="Times New Roman" w:cs="Calibri"/>
                <w:sz w:val="24"/>
                <w:szCs w:val="24"/>
              </w:rPr>
              <w:t>00-</w:t>
            </w:r>
            <w:r w:rsidR="008B541D" w:rsidRPr="00EF6FDE">
              <w:rPr>
                <w:rFonts w:eastAsia="Times New Roman" w:cs="Calibri"/>
                <w:sz w:val="24"/>
                <w:szCs w:val="24"/>
                <w:lang w:val="en-US"/>
              </w:rPr>
              <w:t>9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B00813" w:rsidRPr="00EF6FDE" w:rsidRDefault="00EF6FDE" w:rsidP="00B00813">
            <w:pPr>
              <w:jc w:val="center"/>
              <w:rPr>
                <w:sz w:val="24"/>
                <w:szCs w:val="24"/>
                <w:lang w:val="en-US"/>
              </w:rPr>
            </w:pPr>
            <w:r w:rsidRPr="00EF6FDE">
              <w:rPr>
                <w:sz w:val="24"/>
                <w:szCs w:val="24"/>
                <w:lang w:val="en-US"/>
              </w:rPr>
              <w:t>30.818,43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B00813" w:rsidRPr="00EF6FDE" w:rsidRDefault="00EF6FDE" w:rsidP="00B00813">
            <w:pPr>
              <w:jc w:val="center"/>
              <w:rPr>
                <w:sz w:val="24"/>
                <w:szCs w:val="24"/>
                <w:lang w:val="en-US"/>
              </w:rPr>
            </w:pPr>
            <w:r w:rsidRPr="00EF6FDE">
              <w:rPr>
                <w:sz w:val="24"/>
                <w:szCs w:val="24"/>
                <w:lang w:val="en-US"/>
              </w:rPr>
              <w:t>1,142</w:t>
            </w:r>
          </w:p>
        </w:tc>
        <w:tc>
          <w:tcPr>
            <w:tcW w:w="1751" w:type="dxa"/>
          </w:tcPr>
          <w:p w:rsidR="00B00813" w:rsidRPr="00EF6FDE" w:rsidRDefault="00EF6FDE" w:rsidP="00B00813">
            <w:pPr>
              <w:jc w:val="center"/>
              <w:rPr>
                <w:sz w:val="24"/>
                <w:szCs w:val="24"/>
                <w:lang w:val="en-US"/>
              </w:rPr>
            </w:pPr>
            <w:r w:rsidRPr="00EF6FDE">
              <w:rPr>
                <w:sz w:val="24"/>
                <w:szCs w:val="24"/>
                <w:lang w:val="en-US"/>
              </w:rPr>
              <w:t>35.194,65</w:t>
            </w:r>
          </w:p>
        </w:tc>
      </w:tr>
      <w:tr w:rsidR="00AE7867" w:rsidRPr="000537B3" w:rsidTr="009A0802">
        <w:trPr>
          <w:trHeight w:val="437"/>
        </w:trPr>
        <w:tc>
          <w:tcPr>
            <w:tcW w:w="4933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7867" w:rsidRPr="00EF6FDE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E7867" w:rsidRPr="00EF6FDE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E7867" w:rsidRPr="00EF6FDE" w:rsidRDefault="00AE7867" w:rsidP="00AE7867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AE7867" w:rsidRPr="00EF6FDE" w:rsidRDefault="00AE7867" w:rsidP="00D66BC5">
            <w:pPr>
              <w:rPr>
                <w:b/>
                <w:sz w:val="24"/>
                <w:szCs w:val="24"/>
              </w:rPr>
            </w:pPr>
            <w:r w:rsidRPr="00EF6FDE">
              <w:rPr>
                <w:b/>
                <w:sz w:val="24"/>
                <w:szCs w:val="24"/>
              </w:rPr>
              <w:t>Άθροισμα:</w:t>
            </w:r>
          </w:p>
        </w:tc>
        <w:tc>
          <w:tcPr>
            <w:tcW w:w="1751" w:type="dxa"/>
          </w:tcPr>
          <w:p w:rsidR="00265332" w:rsidRPr="00EF6FDE" w:rsidRDefault="00EF6FDE" w:rsidP="00265332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 w:rsidRPr="00EF6FDE"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43.993,31</w:t>
            </w:r>
          </w:p>
          <w:p w:rsidR="00AE7867" w:rsidRPr="00EF6FDE" w:rsidRDefault="00AE7867" w:rsidP="00B00813">
            <w:pPr>
              <w:jc w:val="center"/>
              <w:rPr>
                <w:sz w:val="24"/>
                <w:szCs w:val="24"/>
              </w:rPr>
            </w:pPr>
          </w:p>
        </w:tc>
      </w:tr>
      <w:tr w:rsidR="00AE7867" w:rsidRPr="000537B3" w:rsidTr="009A0802">
        <w:tc>
          <w:tcPr>
            <w:tcW w:w="4933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7867" w:rsidRPr="00EF6FDE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AE7867" w:rsidRPr="00EF6FDE" w:rsidRDefault="00AE7867" w:rsidP="00D66BC5">
            <w:pPr>
              <w:rPr>
                <w:b/>
                <w:sz w:val="24"/>
                <w:szCs w:val="24"/>
              </w:rPr>
            </w:pPr>
            <w:r w:rsidRPr="00EF6FDE">
              <w:rPr>
                <w:b/>
                <w:sz w:val="24"/>
                <w:szCs w:val="24"/>
              </w:rPr>
              <w:t>ΦΠΑ 24%</w:t>
            </w:r>
          </w:p>
        </w:tc>
        <w:tc>
          <w:tcPr>
            <w:tcW w:w="1751" w:type="dxa"/>
          </w:tcPr>
          <w:p w:rsidR="00AE7867" w:rsidRPr="00EF6FDE" w:rsidRDefault="00EF6FDE" w:rsidP="00265332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 w:rsidRPr="00EF6FDE"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10.558,39</w:t>
            </w:r>
          </w:p>
        </w:tc>
      </w:tr>
      <w:tr w:rsidR="00AE7867" w:rsidRPr="00D66BC5" w:rsidTr="009A0802">
        <w:tc>
          <w:tcPr>
            <w:tcW w:w="4933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7867" w:rsidRPr="00EF6FDE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AE7867" w:rsidRPr="00EF6FDE" w:rsidRDefault="00AE7867" w:rsidP="00D66BC5">
            <w:pPr>
              <w:rPr>
                <w:b/>
                <w:sz w:val="24"/>
                <w:szCs w:val="24"/>
              </w:rPr>
            </w:pPr>
            <w:r w:rsidRPr="00EF6FDE">
              <w:rPr>
                <w:b/>
                <w:sz w:val="24"/>
                <w:szCs w:val="24"/>
              </w:rPr>
              <w:t>Γενικό σύνολο</w:t>
            </w:r>
          </w:p>
        </w:tc>
        <w:tc>
          <w:tcPr>
            <w:tcW w:w="1751" w:type="dxa"/>
          </w:tcPr>
          <w:p w:rsidR="00AE7867" w:rsidRPr="00EF6FDE" w:rsidRDefault="00EF6FDE" w:rsidP="00B00813">
            <w:pPr>
              <w:jc w:val="center"/>
              <w:rPr>
                <w:sz w:val="24"/>
                <w:szCs w:val="24"/>
                <w:lang w:val="en-US"/>
              </w:rPr>
            </w:pPr>
            <w:r w:rsidRPr="00EF6FDE">
              <w:rPr>
                <w:sz w:val="24"/>
                <w:szCs w:val="24"/>
                <w:lang w:val="en-US"/>
              </w:rPr>
              <w:t>54.771,70</w:t>
            </w:r>
          </w:p>
        </w:tc>
      </w:tr>
    </w:tbl>
    <w:p w:rsidR="00B00813" w:rsidRPr="00B00813" w:rsidRDefault="00B00813" w:rsidP="00B00813">
      <w:pPr>
        <w:jc w:val="center"/>
        <w:rPr>
          <w:rFonts w:ascii="Garamond" w:hAnsi="Garamond"/>
          <w:b/>
          <w:sz w:val="32"/>
          <w:u w:val="single"/>
        </w:rPr>
      </w:pPr>
    </w:p>
    <w:p w:rsidR="00B00813" w:rsidRPr="00B00813" w:rsidRDefault="00B00813" w:rsidP="00B00813">
      <w:pPr>
        <w:jc w:val="center"/>
        <w:rPr>
          <w:b/>
          <w:sz w:val="32"/>
        </w:rPr>
      </w:pPr>
    </w:p>
    <w:p w:rsidR="00B00813" w:rsidRDefault="00D26E96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.75pt;margin-top:7.3pt;width:137.85pt;height:103.9pt;z-index:251660288;mso-width-relative:margin;mso-height-relative:margin" strokecolor="white [3212]">
            <v:textbox style="mso-next-textbox:#_x0000_s1028">
              <w:txbxContent>
                <w:p w:rsidR="0010299F" w:rsidRDefault="0010299F" w:rsidP="0010299F">
                  <w:pPr>
                    <w:spacing w:after="0" w:line="240" w:lineRule="auto"/>
                    <w:jc w:val="center"/>
                  </w:pPr>
                  <w:r>
                    <w:t>ΘΕΩΡΗΘΕΙ</w:t>
                  </w: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  <w:r>
                    <w:t>ΚΟΤΣΑΛΟΣ ΔΗΜΗΤΡΙΟΣ</w:t>
                  </w:r>
                </w:p>
                <w:p w:rsidR="0010299F" w:rsidRDefault="0010299F" w:rsidP="0010299F">
                  <w:pPr>
                    <w:spacing w:after="0" w:line="240" w:lineRule="auto"/>
                  </w:pPr>
                  <w:r>
                    <w:t>ΓΕΝΙΚΟΣ ΔΙΕΥΘΥΝΤΗΣ Δ.Ε.Υ.Α.Ν</w:t>
                  </w:r>
                </w:p>
                <w:p w:rsidR="0010299F" w:rsidRDefault="0010299F" w:rsidP="0010299F">
                  <w:pPr>
                    <w:spacing w:after="0" w:line="240" w:lineRule="auto"/>
                  </w:pPr>
                  <w:r>
                    <w:t>ΔΙΠΛ. ΧΗΜΙΚΟΣ ΜΗΧΑΝΙΚΟΣ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27" type="#_x0000_t202" style="position:absolute;margin-left:251.8pt;margin-top:.5pt;width:161.25pt;height:116.5pt;z-index:251659264;mso-width-relative:margin;mso-height-relative:margin" strokecolor="white [3212]">
            <v:textbox style="mso-next-textbox:#_x0000_s1027">
              <w:txbxContent>
                <w:p w:rsidR="000537B3" w:rsidRDefault="000537B3" w:rsidP="000537B3">
                  <w:pPr>
                    <w:jc w:val="center"/>
                  </w:pPr>
                  <w:r>
                    <w:t>Ο ΣΥΝΤΑΞΑΣ</w:t>
                  </w: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0537B3" w:rsidRPr="000C5A30" w:rsidRDefault="000537B3" w:rsidP="000537B3">
                  <w:pPr>
                    <w:widowControl w:val="0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  <w:r w:rsidRPr="000C5A30">
                    <w:rPr>
                      <w:rFonts w:ascii="Calibri" w:hAnsi="Calibri" w:cs="Calibri"/>
                      <w:sz w:val="24"/>
                      <w:szCs w:val="24"/>
                    </w:rPr>
                    <w:t xml:space="preserve">      </w:t>
                  </w:r>
                  <w:r w:rsidRPr="000C5A30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Γ</w:t>
                  </w:r>
                  <w:r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 xml:space="preserve">ΕΩΡΓΙΟΣ </w:t>
                  </w:r>
                  <w:r w:rsidRPr="000C5A30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ΒΛΑΧΑΚΗΣ</w:t>
                  </w:r>
                </w:p>
                <w:p w:rsidR="000537B3" w:rsidRPr="000C5A30" w:rsidRDefault="000537B3" w:rsidP="000537B3">
                  <w:pPr>
                    <w:spacing w:after="0" w:line="240" w:lineRule="auto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 xml:space="preserve">                    </w:t>
                  </w:r>
                  <w:r w:rsidRPr="000C5A30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ΗΛ.ΜΗΧ.ΤΕ</w:t>
                  </w:r>
                </w:p>
                <w:p w:rsidR="0010299F" w:rsidRDefault="0010299F" w:rsidP="0010299F"/>
              </w:txbxContent>
            </v:textbox>
          </v:shape>
        </w:pict>
      </w:r>
    </w:p>
    <w:sectPr w:rsidR="00B00813" w:rsidSect="005E26BF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A74" w:rsidRDefault="00E95A74" w:rsidP="007B04B1">
      <w:pPr>
        <w:spacing w:after="0" w:line="240" w:lineRule="auto"/>
      </w:pPr>
      <w:r>
        <w:separator/>
      </w:r>
    </w:p>
  </w:endnote>
  <w:endnote w:type="continuationSeparator" w:id="1">
    <w:p w:rsidR="00E95A74" w:rsidRDefault="00E95A74" w:rsidP="007B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B1" w:rsidRPr="007B04B1" w:rsidRDefault="007B04B1" w:rsidP="007B04B1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B04B1">
      <w:rPr>
        <w:i/>
        <w:sz w:val="18"/>
        <w:szCs w:val="18"/>
      </w:rPr>
      <w:t xml:space="preserve">ΔΕΥΑ Ναυπακτίας </w:t>
    </w:r>
  </w:p>
  <w:p w:rsidR="007B04B1" w:rsidRPr="007B04B1" w:rsidRDefault="007B04B1" w:rsidP="007B04B1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B04B1">
      <w:rPr>
        <w:i/>
        <w:sz w:val="18"/>
        <w:szCs w:val="18"/>
      </w:rPr>
      <w:t>Προμήθεια Καυσίμω</w:t>
    </w:r>
    <w:r w:rsidR="00E97A3F">
      <w:rPr>
        <w:i/>
        <w:sz w:val="18"/>
        <w:szCs w:val="18"/>
      </w:rPr>
      <w:t>ν για τις ανάγκες της ΔΕΥΑΝ 2020</w:t>
    </w:r>
    <w:r w:rsidRPr="007B04B1">
      <w:rPr>
        <w:i/>
        <w:sz w:val="18"/>
        <w:szCs w:val="18"/>
      </w:rPr>
      <w:ptab w:relativeTo="margin" w:alignment="right" w:leader="none"/>
    </w:r>
    <w:r w:rsidRPr="007B04B1">
      <w:rPr>
        <w:i/>
        <w:sz w:val="18"/>
        <w:szCs w:val="18"/>
      </w:rPr>
      <w:t xml:space="preserve">Σελίδα </w:t>
    </w:r>
    <w:r w:rsidR="00D26E96" w:rsidRPr="007B04B1">
      <w:rPr>
        <w:i/>
        <w:sz w:val="18"/>
        <w:szCs w:val="18"/>
      </w:rPr>
      <w:fldChar w:fldCharType="begin"/>
    </w:r>
    <w:r w:rsidRPr="007B04B1">
      <w:rPr>
        <w:i/>
        <w:sz w:val="18"/>
        <w:szCs w:val="18"/>
      </w:rPr>
      <w:instrText xml:space="preserve"> PAGE   \* MERGEFORMAT </w:instrText>
    </w:r>
    <w:r w:rsidR="00D26E96" w:rsidRPr="007B04B1">
      <w:rPr>
        <w:i/>
        <w:sz w:val="18"/>
        <w:szCs w:val="18"/>
      </w:rPr>
      <w:fldChar w:fldCharType="separate"/>
    </w:r>
    <w:r w:rsidR="00EF6FDE">
      <w:rPr>
        <w:i/>
        <w:noProof/>
        <w:sz w:val="18"/>
        <w:szCs w:val="18"/>
      </w:rPr>
      <w:t>1</w:t>
    </w:r>
    <w:r w:rsidR="00D26E96" w:rsidRPr="007B04B1">
      <w:rPr>
        <w:i/>
        <w:sz w:val="18"/>
        <w:szCs w:val="18"/>
      </w:rPr>
      <w:fldChar w:fldCharType="end"/>
    </w:r>
  </w:p>
  <w:p w:rsidR="007B04B1" w:rsidRDefault="007B04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A74" w:rsidRDefault="00E95A74" w:rsidP="007B04B1">
      <w:pPr>
        <w:spacing w:after="0" w:line="240" w:lineRule="auto"/>
      </w:pPr>
      <w:r>
        <w:separator/>
      </w:r>
    </w:p>
  </w:footnote>
  <w:footnote w:type="continuationSeparator" w:id="1">
    <w:p w:rsidR="00E95A74" w:rsidRDefault="00E95A74" w:rsidP="007B0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7163"/>
    <w:rsid w:val="00044020"/>
    <w:rsid w:val="000537B3"/>
    <w:rsid w:val="000E0944"/>
    <w:rsid w:val="0010299F"/>
    <w:rsid w:val="00265332"/>
    <w:rsid w:val="00291B05"/>
    <w:rsid w:val="002C7D27"/>
    <w:rsid w:val="00370AEB"/>
    <w:rsid w:val="00391A94"/>
    <w:rsid w:val="003F4111"/>
    <w:rsid w:val="004C569D"/>
    <w:rsid w:val="00525A4A"/>
    <w:rsid w:val="00597163"/>
    <w:rsid w:val="005E26BF"/>
    <w:rsid w:val="005F6D7A"/>
    <w:rsid w:val="007B04B1"/>
    <w:rsid w:val="008B541D"/>
    <w:rsid w:val="008B7D0F"/>
    <w:rsid w:val="008D0BEE"/>
    <w:rsid w:val="008F4970"/>
    <w:rsid w:val="008F4EC7"/>
    <w:rsid w:val="00935328"/>
    <w:rsid w:val="009A0802"/>
    <w:rsid w:val="00AE7867"/>
    <w:rsid w:val="00B00813"/>
    <w:rsid w:val="00B3666C"/>
    <w:rsid w:val="00C850FA"/>
    <w:rsid w:val="00CC477C"/>
    <w:rsid w:val="00D26E96"/>
    <w:rsid w:val="00D30550"/>
    <w:rsid w:val="00D66BC5"/>
    <w:rsid w:val="00DD1755"/>
    <w:rsid w:val="00E87864"/>
    <w:rsid w:val="00E95A74"/>
    <w:rsid w:val="00E97A3F"/>
    <w:rsid w:val="00EA3E21"/>
    <w:rsid w:val="00EF6FDE"/>
    <w:rsid w:val="00F17543"/>
    <w:rsid w:val="00F32D78"/>
    <w:rsid w:val="00F8589B"/>
    <w:rsid w:val="00F91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0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0081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0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7B04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7B04B1"/>
  </w:style>
  <w:style w:type="paragraph" w:styleId="a6">
    <w:name w:val="footer"/>
    <w:basedOn w:val="a"/>
    <w:link w:val="Char1"/>
    <w:uiPriority w:val="99"/>
    <w:unhideWhenUsed/>
    <w:rsid w:val="007B04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7B04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</cp:lastModifiedBy>
  <cp:revision>23</cp:revision>
  <dcterms:created xsi:type="dcterms:W3CDTF">2019-01-30T08:27:00Z</dcterms:created>
  <dcterms:modified xsi:type="dcterms:W3CDTF">2020-01-22T08:05:00Z</dcterms:modified>
</cp:coreProperties>
</file>