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36" w:type="dxa"/>
        <w:jc w:val="center"/>
        <w:tblInd w:w="71" w:type="dxa"/>
        <w:tblLayout w:type="fixed"/>
        <w:tblCellMar>
          <w:left w:w="71" w:type="dxa"/>
          <w:right w:w="71" w:type="dxa"/>
        </w:tblCellMar>
        <w:tblLook w:val="0000"/>
      </w:tblPr>
      <w:tblGrid>
        <w:gridCol w:w="5465"/>
        <w:gridCol w:w="4771"/>
      </w:tblGrid>
      <w:tr w:rsidR="001F7DFB" w:rsidRPr="001F7DFB" w:rsidTr="002C459B">
        <w:trPr>
          <w:cantSplit/>
          <w:trHeight w:val="103"/>
          <w:jc w:val="center"/>
        </w:trPr>
        <w:tc>
          <w:tcPr>
            <w:tcW w:w="5465" w:type="dxa"/>
          </w:tcPr>
          <w:p w:rsidR="001F7DFB" w:rsidRPr="001F7DFB" w:rsidRDefault="001F7DFB" w:rsidP="001F7DFB">
            <w:pPr>
              <w:spacing w:after="0" w:line="240" w:lineRule="auto"/>
              <w:rPr>
                <w:rFonts w:ascii="Times New Roman" w:eastAsia="Times New Roman" w:hAnsi="Times New Roman" w:cs="Times New Roman"/>
                <w:sz w:val="24"/>
                <w:szCs w:val="24"/>
                <w:lang w:eastAsia="el-GR"/>
              </w:rPr>
            </w:pPr>
            <w:r w:rsidRPr="001F7DFB">
              <w:rPr>
                <w:rFonts w:ascii="Times New Roman" w:eastAsia="Times New Roman" w:hAnsi="Times New Roman" w:cs="Times New Roman"/>
                <w:sz w:val="24"/>
                <w:szCs w:val="24"/>
                <w:lang w:eastAsia="el-GR"/>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6.25pt" o:ole="" fillcolor="window">
                  <v:imagedata r:id="rId5" o:title="" croptop="-2062f" cropleft="7864f"/>
                </v:shape>
                <o:OLEObject Type="Embed" ProgID="PBrush" ShapeID="_x0000_i1025" DrawAspect="Content" ObjectID="_1627202535" r:id="rId6"/>
              </w:object>
            </w:r>
          </w:p>
        </w:tc>
        <w:tc>
          <w:tcPr>
            <w:tcW w:w="4771" w:type="dxa"/>
          </w:tcPr>
          <w:p w:rsidR="001F7DFB" w:rsidRPr="001F7DFB" w:rsidRDefault="001F7DFB" w:rsidP="003E3258">
            <w:pPr>
              <w:suppressAutoHyphens/>
              <w:overflowPunct w:val="0"/>
              <w:autoSpaceDE w:val="0"/>
              <w:spacing w:after="0" w:line="240" w:lineRule="auto"/>
              <w:jc w:val="both"/>
              <w:textAlignment w:val="baseline"/>
              <w:rPr>
                <w:rFonts w:ascii="Times New Roman" w:eastAsia="Arial" w:hAnsi="Times New Roman" w:cs="Times New Roman"/>
                <w:b/>
                <w:spacing w:val="15"/>
                <w:kern w:val="1"/>
                <w:szCs w:val="20"/>
                <w:lang w:eastAsia="zh-CN"/>
              </w:rPr>
            </w:pPr>
            <w:r w:rsidRPr="00525AD5">
              <w:rPr>
                <w:rFonts w:ascii="Arial" w:eastAsia="Arial" w:hAnsi="Arial" w:cs="Arial"/>
                <w:b/>
                <w:spacing w:val="15"/>
                <w:kern w:val="1"/>
                <w:sz w:val="16"/>
                <w:szCs w:val="20"/>
                <w:lang w:eastAsia="zh-CN"/>
              </w:rPr>
              <w:t xml:space="preserve">ΈΡΓΟ: </w:t>
            </w:r>
            <w:r w:rsidRPr="00525AD5">
              <w:rPr>
                <w:rFonts w:ascii="Arial" w:eastAsia="Arial" w:hAnsi="Arial" w:cs="Arial"/>
                <w:b/>
                <w:spacing w:val="15"/>
                <w:kern w:val="1"/>
                <w:lang w:eastAsia="zh-CN"/>
              </w:rPr>
              <w:t>«</w:t>
            </w:r>
            <w:r w:rsidR="00E10E60" w:rsidRPr="00525AD5">
              <w:rPr>
                <w:rFonts w:ascii="Arial" w:eastAsia="Arial" w:hAnsi="Arial" w:cs="Arial"/>
                <w:b/>
                <w:spacing w:val="15"/>
                <w:kern w:val="1"/>
                <w:sz w:val="16"/>
                <w:szCs w:val="20"/>
                <w:lang w:eastAsia="zh-CN"/>
              </w:rPr>
              <w:t xml:space="preserve"> </w:t>
            </w:r>
            <w:r w:rsidRPr="00525AD5">
              <w:rPr>
                <w:rFonts w:ascii="Comic Sans MS" w:eastAsia="Arial" w:hAnsi="Comic Sans MS" w:cs="Arial"/>
                <w:b/>
                <w:spacing w:val="15"/>
                <w:kern w:val="1"/>
                <w:lang w:eastAsia="zh-CN"/>
              </w:rPr>
              <w:t>Βελτίωση εκσυγχρονισμός και κατασκευή αθλητικών εγκαταστάσεων</w:t>
            </w:r>
            <w:r w:rsidR="00177DE4" w:rsidRPr="00525AD5">
              <w:rPr>
                <w:rFonts w:ascii="Comic Sans MS" w:eastAsia="Arial" w:hAnsi="Comic Sans MS" w:cs="Arial"/>
                <w:b/>
                <w:spacing w:val="15"/>
                <w:kern w:val="1"/>
                <w:lang w:eastAsia="zh-CN"/>
              </w:rPr>
              <w:t xml:space="preserve"> Δήμου Ναυπακτίας</w:t>
            </w:r>
            <w:r w:rsidRPr="00525AD5">
              <w:rPr>
                <w:rFonts w:ascii="Comic Sans MS" w:eastAsia="Arial" w:hAnsi="Comic Sans MS" w:cs="Arial"/>
                <w:b/>
                <w:spacing w:val="15"/>
                <w:kern w:val="1"/>
                <w:lang w:eastAsia="zh-CN"/>
              </w:rPr>
              <w:t>»</w:t>
            </w:r>
          </w:p>
        </w:tc>
      </w:tr>
      <w:tr w:rsidR="001F7DFB" w:rsidRPr="001F7DFB" w:rsidTr="002C459B">
        <w:trPr>
          <w:cantSplit/>
          <w:trHeight w:val="1186"/>
          <w:jc w:val="center"/>
        </w:trPr>
        <w:tc>
          <w:tcPr>
            <w:tcW w:w="5465" w:type="dxa"/>
          </w:tcPr>
          <w:p w:rsidR="001F7DFB" w:rsidRPr="001F7DFB" w:rsidRDefault="001F7DFB" w:rsidP="001F7DFB">
            <w:pPr>
              <w:overflowPunct w:val="0"/>
              <w:autoSpaceDE w:val="0"/>
              <w:autoSpaceDN w:val="0"/>
              <w:adjustRightInd w:val="0"/>
              <w:spacing w:after="0" w:line="240" w:lineRule="auto"/>
              <w:textAlignment w:val="baseline"/>
              <w:rPr>
                <w:rFonts w:ascii="Times New Roman" w:eastAsia="Times New Roman" w:hAnsi="Times New Roman" w:cs="Times New Roman"/>
                <w:b/>
                <w:color w:val="000000"/>
                <w:lang w:eastAsia="el-GR"/>
              </w:rPr>
            </w:pPr>
            <w:r w:rsidRPr="001F7DFB">
              <w:rPr>
                <w:rFonts w:ascii="Times New Roman" w:eastAsia="Times New Roman" w:hAnsi="Times New Roman" w:cs="Times New Roman"/>
                <w:b/>
                <w:color w:val="000000"/>
                <w:lang w:eastAsia="el-GR"/>
              </w:rPr>
              <w:t>ΕΛΛΗΝΙΚΗ ΔΗΜΟΚΡΑΤΙΑ</w:t>
            </w:r>
          </w:p>
          <w:p w:rsidR="001F7DFB" w:rsidRPr="001F7DFB" w:rsidRDefault="001F7DFB" w:rsidP="001F7DFB">
            <w:pPr>
              <w:overflowPunct w:val="0"/>
              <w:autoSpaceDE w:val="0"/>
              <w:autoSpaceDN w:val="0"/>
              <w:adjustRightInd w:val="0"/>
              <w:spacing w:after="0" w:line="240" w:lineRule="auto"/>
              <w:textAlignment w:val="baseline"/>
              <w:rPr>
                <w:rFonts w:ascii="Times New Roman" w:eastAsia="Times New Roman" w:hAnsi="Times New Roman" w:cs="Times New Roman"/>
                <w:b/>
                <w:color w:val="000000"/>
                <w:lang w:eastAsia="el-GR"/>
              </w:rPr>
            </w:pPr>
            <w:r w:rsidRPr="001F7DFB">
              <w:rPr>
                <w:rFonts w:ascii="Times New Roman" w:eastAsia="Times New Roman" w:hAnsi="Times New Roman" w:cs="Times New Roman"/>
                <w:b/>
                <w:color w:val="000000"/>
                <w:lang w:eastAsia="el-GR"/>
              </w:rPr>
              <w:t>ΝΟΜΟΣ ΑΙΤΩΛ/ΝΙΑΣ</w:t>
            </w:r>
          </w:p>
          <w:p w:rsidR="001F7DFB" w:rsidRPr="001F7DFB" w:rsidRDefault="001F7DFB" w:rsidP="001F7DFB">
            <w:pPr>
              <w:overflowPunct w:val="0"/>
              <w:autoSpaceDE w:val="0"/>
              <w:autoSpaceDN w:val="0"/>
              <w:adjustRightInd w:val="0"/>
              <w:spacing w:after="0" w:line="240" w:lineRule="auto"/>
              <w:textAlignment w:val="baseline"/>
              <w:rPr>
                <w:rFonts w:ascii="Times New Roman" w:eastAsia="Times New Roman" w:hAnsi="Times New Roman" w:cs="Times New Roman"/>
                <w:b/>
                <w:color w:val="000000"/>
                <w:u w:val="single"/>
                <w:lang w:eastAsia="el-GR"/>
              </w:rPr>
            </w:pPr>
            <w:r w:rsidRPr="001F7DFB">
              <w:rPr>
                <w:rFonts w:ascii="Times New Roman" w:eastAsia="Times New Roman" w:hAnsi="Times New Roman" w:cs="Times New Roman"/>
                <w:b/>
                <w:color w:val="000000"/>
                <w:u w:val="single"/>
                <w:lang w:eastAsia="el-GR"/>
              </w:rPr>
              <w:t>ΔΗΜΟΣ ΝΑΥΠΑΚΤΙΑΣ</w:t>
            </w:r>
          </w:p>
          <w:p w:rsidR="001F7DFB" w:rsidRPr="001F7DFB" w:rsidRDefault="001F7DFB" w:rsidP="001F7DFB">
            <w:pPr>
              <w:overflowPunct w:val="0"/>
              <w:autoSpaceDE w:val="0"/>
              <w:autoSpaceDN w:val="0"/>
              <w:adjustRightInd w:val="0"/>
              <w:spacing w:after="0" w:line="240" w:lineRule="auto"/>
              <w:textAlignment w:val="baseline"/>
              <w:rPr>
                <w:rFonts w:ascii="Times New Roman" w:eastAsia="Times New Roman" w:hAnsi="Times New Roman" w:cs="Times New Roman"/>
                <w:b/>
                <w:color w:val="000000"/>
                <w:u w:val="single"/>
                <w:lang w:eastAsia="el-GR"/>
              </w:rPr>
            </w:pPr>
            <w:r w:rsidRPr="001F7DFB">
              <w:rPr>
                <w:rFonts w:ascii="Times New Roman" w:eastAsia="Times New Roman" w:hAnsi="Times New Roman" w:cs="Times New Roman"/>
                <w:b/>
                <w:color w:val="000000"/>
                <w:u w:val="single"/>
                <w:lang w:eastAsia="el-GR"/>
              </w:rPr>
              <w:t>ΔΙΕΥΘΥΝΣΗ ΤΕΧΝΙΚΩΝ ΥΠΗΡΕΣΙΩΝ</w:t>
            </w:r>
          </w:p>
        </w:tc>
        <w:tc>
          <w:tcPr>
            <w:tcW w:w="4771" w:type="dxa"/>
          </w:tcPr>
          <w:p w:rsidR="001F7DFB" w:rsidRPr="001F7DFB" w:rsidRDefault="001F7DFB" w:rsidP="001F7DFB">
            <w:pPr>
              <w:spacing w:after="0" w:line="240" w:lineRule="auto"/>
              <w:rPr>
                <w:rFonts w:ascii="Arial" w:eastAsia="Times New Roman" w:hAnsi="Arial" w:cs="Arial"/>
                <w:b/>
                <w:sz w:val="16"/>
                <w:szCs w:val="24"/>
                <w:lang w:eastAsia="el-GR"/>
              </w:rPr>
            </w:pPr>
          </w:p>
          <w:p w:rsidR="001F7DFB" w:rsidRPr="001F7DFB" w:rsidRDefault="001F7DFB" w:rsidP="001F7DFB">
            <w:pPr>
              <w:spacing w:after="0" w:line="240" w:lineRule="auto"/>
              <w:rPr>
                <w:rFonts w:ascii="Arial" w:eastAsia="Times New Roman" w:hAnsi="Arial" w:cs="Arial"/>
                <w:b/>
                <w:sz w:val="16"/>
                <w:szCs w:val="24"/>
                <w:lang w:eastAsia="el-GR"/>
              </w:rPr>
            </w:pPr>
            <w:r w:rsidRPr="001F7DFB">
              <w:rPr>
                <w:rFonts w:ascii="Arial" w:eastAsia="Times New Roman" w:hAnsi="Arial" w:cs="Arial"/>
                <w:b/>
                <w:sz w:val="16"/>
                <w:szCs w:val="24"/>
                <w:lang w:eastAsia="el-GR"/>
              </w:rPr>
              <w:t>ΘΕΣΗ ΕΡΓΟΥ</w:t>
            </w:r>
          </w:p>
          <w:p w:rsidR="001F7DFB" w:rsidRPr="001F7DFB" w:rsidRDefault="001F7DFB" w:rsidP="001F7DFB">
            <w:pPr>
              <w:spacing w:after="0" w:line="240" w:lineRule="auto"/>
              <w:rPr>
                <w:rFonts w:ascii="Arial" w:eastAsia="Times New Roman" w:hAnsi="Arial" w:cs="Arial"/>
                <w:b/>
                <w:sz w:val="16"/>
                <w:szCs w:val="24"/>
                <w:lang w:eastAsia="el-GR"/>
              </w:rPr>
            </w:pPr>
            <w:r w:rsidRPr="001F7DFB">
              <w:rPr>
                <w:rFonts w:ascii="Arial" w:eastAsia="Times New Roman" w:hAnsi="Arial" w:cs="Arial"/>
                <w:b/>
                <w:sz w:val="16"/>
                <w:szCs w:val="24"/>
                <w:lang w:eastAsia="el-GR"/>
              </w:rPr>
              <w:t>Δ.Ε. ΝΑΥΠΑΚΤΟΥ, ΧΑΛΚΕΙΑΣ, ΠΛΑΤΑΝΟΥ</w:t>
            </w:r>
          </w:p>
          <w:p w:rsidR="001F7DFB" w:rsidRPr="001F7DFB" w:rsidRDefault="001F7DFB" w:rsidP="001F7DFB">
            <w:pPr>
              <w:spacing w:after="0" w:line="240" w:lineRule="auto"/>
              <w:rPr>
                <w:rFonts w:ascii="Arial" w:eastAsia="Times New Roman" w:hAnsi="Arial" w:cs="Arial"/>
                <w:b/>
                <w:sz w:val="16"/>
                <w:szCs w:val="24"/>
                <w:lang w:eastAsia="el-GR"/>
              </w:rPr>
            </w:pPr>
            <w:r w:rsidRPr="001F7DFB">
              <w:rPr>
                <w:rFonts w:ascii="Arial" w:eastAsia="Times New Roman" w:hAnsi="Arial" w:cs="Arial"/>
                <w:b/>
                <w:sz w:val="16"/>
                <w:szCs w:val="24"/>
                <w:lang w:eastAsia="el-GR"/>
              </w:rPr>
              <w:t>ΤΟΥ ΔΗΜΟΥ ΝΑΥΠΑΚΤΙΑΣ</w:t>
            </w:r>
          </w:p>
          <w:p w:rsidR="001F7DFB" w:rsidRPr="001F7DFB" w:rsidRDefault="001F7DFB" w:rsidP="001F7DFB">
            <w:pPr>
              <w:spacing w:after="0" w:line="240" w:lineRule="auto"/>
              <w:rPr>
                <w:rFonts w:ascii="Arial" w:eastAsia="Times New Roman" w:hAnsi="Arial" w:cs="Arial"/>
                <w:b/>
                <w:sz w:val="16"/>
                <w:szCs w:val="24"/>
                <w:lang w:eastAsia="el-GR"/>
              </w:rPr>
            </w:pPr>
          </w:p>
        </w:tc>
      </w:tr>
      <w:tr w:rsidR="001F7DFB" w:rsidRPr="001F7DFB" w:rsidTr="002C459B">
        <w:trPr>
          <w:cantSplit/>
          <w:trHeight w:val="856"/>
          <w:jc w:val="center"/>
        </w:trPr>
        <w:tc>
          <w:tcPr>
            <w:tcW w:w="5465" w:type="dxa"/>
          </w:tcPr>
          <w:p w:rsidR="001F7DFB" w:rsidRPr="001F7DFB" w:rsidRDefault="001F7DFB" w:rsidP="001F7DFB">
            <w:pPr>
              <w:overflowPunct w:val="0"/>
              <w:autoSpaceDE w:val="0"/>
              <w:autoSpaceDN w:val="0"/>
              <w:adjustRightInd w:val="0"/>
              <w:spacing w:after="0" w:line="240" w:lineRule="auto"/>
              <w:textAlignment w:val="baseline"/>
              <w:rPr>
                <w:rFonts w:ascii="Times New Roman" w:eastAsia="Times New Roman" w:hAnsi="Times New Roman" w:cs="Times New Roman"/>
                <w:b/>
                <w:color w:val="000000"/>
                <w:lang w:eastAsia="el-GR"/>
              </w:rPr>
            </w:pPr>
          </w:p>
        </w:tc>
        <w:tc>
          <w:tcPr>
            <w:tcW w:w="4771" w:type="dxa"/>
          </w:tcPr>
          <w:p w:rsidR="001F7DFB" w:rsidRPr="001F7DFB" w:rsidRDefault="001F7DFB" w:rsidP="001F7DFB">
            <w:pPr>
              <w:spacing w:after="0" w:line="240" w:lineRule="auto"/>
              <w:rPr>
                <w:rFonts w:ascii="Arial" w:eastAsia="Times New Roman" w:hAnsi="Arial" w:cs="Arial"/>
                <w:b/>
                <w:sz w:val="16"/>
                <w:szCs w:val="24"/>
                <w:lang w:eastAsia="el-GR"/>
              </w:rPr>
            </w:pPr>
          </w:p>
          <w:p w:rsidR="001F7DFB" w:rsidRPr="001F7DFB" w:rsidRDefault="001F7DFB" w:rsidP="001F7DFB">
            <w:pPr>
              <w:spacing w:after="0" w:line="240" w:lineRule="auto"/>
              <w:rPr>
                <w:rFonts w:ascii="Arial" w:eastAsia="Times New Roman" w:hAnsi="Arial" w:cs="Arial"/>
                <w:b/>
                <w:sz w:val="16"/>
                <w:szCs w:val="24"/>
                <w:lang w:eastAsia="el-GR"/>
              </w:rPr>
            </w:pPr>
            <w:r w:rsidRPr="001F7DFB">
              <w:rPr>
                <w:rFonts w:ascii="Arial" w:eastAsia="Times New Roman" w:hAnsi="Arial" w:cs="Arial"/>
                <w:b/>
                <w:sz w:val="16"/>
                <w:szCs w:val="24"/>
                <w:lang w:eastAsia="el-GR"/>
              </w:rPr>
              <w:t>ΧΡΗΥΜΑΤΟΔΟΤΗΣΗ</w:t>
            </w:r>
          </w:p>
          <w:p w:rsidR="001F7DFB" w:rsidRPr="001F7DFB" w:rsidRDefault="001F7DFB" w:rsidP="001F7DFB">
            <w:pPr>
              <w:spacing w:after="0" w:line="240" w:lineRule="auto"/>
              <w:rPr>
                <w:rFonts w:ascii="Arial" w:eastAsia="Times New Roman" w:hAnsi="Arial" w:cs="Arial"/>
                <w:b/>
                <w:sz w:val="16"/>
                <w:szCs w:val="24"/>
                <w:lang w:eastAsia="el-GR"/>
              </w:rPr>
            </w:pPr>
            <w:r w:rsidRPr="001F7DFB">
              <w:rPr>
                <w:rFonts w:ascii="Arial" w:eastAsia="Times New Roman" w:hAnsi="Arial" w:cs="Arial"/>
                <w:b/>
                <w:sz w:val="16"/>
                <w:szCs w:val="24"/>
                <w:lang w:eastAsia="el-GR"/>
              </w:rPr>
              <w:t>Πρόγραμμα Δημοσίων Επενδύσεων ΣΑΕΠ-001</w:t>
            </w:r>
          </w:p>
          <w:p w:rsidR="001F7DFB" w:rsidRPr="001F7DFB" w:rsidRDefault="001F7DFB" w:rsidP="001F7DFB">
            <w:pPr>
              <w:spacing w:after="0" w:line="240" w:lineRule="auto"/>
              <w:rPr>
                <w:rFonts w:ascii="Times New Roman" w:eastAsia="Times New Roman" w:hAnsi="Times New Roman" w:cs="Times New Roman"/>
                <w:sz w:val="20"/>
                <w:szCs w:val="20"/>
                <w:lang w:eastAsia="el-GR"/>
              </w:rPr>
            </w:pPr>
            <w:r w:rsidRPr="001F7DFB">
              <w:rPr>
                <w:rFonts w:ascii="Arial" w:eastAsia="Times New Roman" w:hAnsi="Arial" w:cs="Arial"/>
                <w:b/>
                <w:sz w:val="16"/>
                <w:szCs w:val="24"/>
                <w:lang w:val="en-US" w:eastAsia="el-GR"/>
              </w:rPr>
              <w:t>CPV</w:t>
            </w:r>
            <w:r w:rsidRPr="001F7DFB">
              <w:rPr>
                <w:rFonts w:ascii="Arial" w:eastAsia="Times New Roman" w:hAnsi="Arial" w:cs="Arial"/>
                <w:b/>
                <w:sz w:val="16"/>
                <w:szCs w:val="24"/>
                <w:lang w:eastAsia="el-GR"/>
              </w:rPr>
              <w:t xml:space="preserve">   45212200-8</w:t>
            </w:r>
          </w:p>
        </w:tc>
      </w:tr>
      <w:tr w:rsidR="001F7DFB" w:rsidRPr="001F7DFB" w:rsidTr="002C459B">
        <w:trPr>
          <w:cantSplit/>
          <w:trHeight w:val="679"/>
          <w:jc w:val="center"/>
        </w:trPr>
        <w:tc>
          <w:tcPr>
            <w:tcW w:w="5465" w:type="dxa"/>
          </w:tcPr>
          <w:p w:rsidR="001F7DFB" w:rsidRPr="001F7DFB" w:rsidRDefault="001F7DFB" w:rsidP="001F7DFB">
            <w:pPr>
              <w:overflowPunct w:val="0"/>
              <w:autoSpaceDE w:val="0"/>
              <w:autoSpaceDN w:val="0"/>
              <w:adjustRightInd w:val="0"/>
              <w:spacing w:after="0" w:line="240" w:lineRule="auto"/>
              <w:textAlignment w:val="baseline"/>
              <w:rPr>
                <w:rFonts w:ascii="Times New Roman" w:eastAsia="Times New Roman" w:hAnsi="Times New Roman" w:cs="Times New Roman"/>
                <w:b/>
                <w:color w:val="000000"/>
                <w:lang w:eastAsia="el-GR"/>
              </w:rPr>
            </w:pPr>
          </w:p>
        </w:tc>
        <w:tc>
          <w:tcPr>
            <w:tcW w:w="4771" w:type="dxa"/>
          </w:tcPr>
          <w:p w:rsidR="001F7DFB" w:rsidRPr="001F7DFB" w:rsidRDefault="001F7DFB" w:rsidP="001F7DFB">
            <w:pPr>
              <w:spacing w:after="0" w:line="240" w:lineRule="auto"/>
              <w:rPr>
                <w:rFonts w:ascii="Arial" w:eastAsia="Times New Roman" w:hAnsi="Arial" w:cs="Arial"/>
                <w:b/>
                <w:sz w:val="16"/>
                <w:szCs w:val="24"/>
                <w:lang w:eastAsia="el-GR"/>
              </w:rPr>
            </w:pPr>
          </w:p>
          <w:p w:rsidR="001F7DFB" w:rsidRPr="001F7DFB" w:rsidRDefault="001F7DFB" w:rsidP="001F7DFB">
            <w:pPr>
              <w:spacing w:after="0" w:line="240" w:lineRule="auto"/>
              <w:rPr>
                <w:rFonts w:ascii="Arial" w:eastAsia="Times New Roman" w:hAnsi="Arial" w:cs="Arial"/>
                <w:b/>
                <w:sz w:val="16"/>
                <w:szCs w:val="24"/>
                <w:lang w:eastAsia="el-GR"/>
              </w:rPr>
            </w:pPr>
            <w:r w:rsidRPr="001F7DFB">
              <w:rPr>
                <w:rFonts w:ascii="Arial" w:eastAsia="Times New Roman" w:hAnsi="Arial" w:cs="Arial"/>
                <w:b/>
                <w:sz w:val="16"/>
                <w:szCs w:val="24"/>
                <w:lang w:eastAsia="el-GR"/>
              </w:rPr>
              <w:t>ΠΡΟΥΠΟΛΟΓΙΣΜΟΣ</w:t>
            </w:r>
          </w:p>
          <w:p w:rsidR="001F7DFB" w:rsidRPr="001F7DFB" w:rsidRDefault="001F7DFB" w:rsidP="001F7DFB">
            <w:pPr>
              <w:spacing w:after="0" w:line="240" w:lineRule="auto"/>
              <w:rPr>
                <w:rFonts w:ascii="Arial" w:eastAsia="Times New Roman" w:hAnsi="Arial" w:cs="Arial"/>
                <w:b/>
                <w:sz w:val="16"/>
                <w:szCs w:val="24"/>
                <w:lang w:eastAsia="el-GR"/>
              </w:rPr>
            </w:pPr>
            <w:r w:rsidRPr="001F7DFB">
              <w:rPr>
                <w:rFonts w:ascii="Arial" w:eastAsia="Times New Roman" w:hAnsi="Arial" w:cs="Arial"/>
                <w:b/>
                <w:sz w:val="16"/>
                <w:szCs w:val="24"/>
                <w:lang w:eastAsia="el-GR"/>
              </w:rPr>
              <w:t>441.000,00 €</w:t>
            </w:r>
          </w:p>
          <w:p w:rsidR="001F7DFB" w:rsidRPr="001F7DFB" w:rsidRDefault="001F7DFB" w:rsidP="001F7DFB">
            <w:pPr>
              <w:spacing w:after="0" w:line="240" w:lineRule="auto"/>
              <w:rPr>
                <w:rFonts w:ascii="Times New Roman" w:eastAsia="Times New Roman" w:hAnsi="Times New Roman" w:cs="Times New Roman"/>
                <w:b/>
                <w:sz w:val="20"/>
                <w:szCs w:val="20"/>
                <w:lang w:val="en-US" w:eastAsia="el-GR"/>
              </w:rPr>
            </w:pPr>
          </w:p>
        </w:tc>
      </w:tr>
    </w:tbl>
    <w:p w:rsidR="001F7DFB" w:rsidRPr="00513E63" w:rsidRDefault="00513E63" w:rsidP="001F7DFB">
      <w:pPr>
        <w:spacing w:after="0" w:line="240" w:lineRule="auto"/>
        <w:ind w:left="71" w:firstLine="425"/>
        <w:rPr>
          <w:rFonts w:ascii="Times New Roman" w:eastAsia="Times New Roman" w:hAnsi="Times New Roman" w:cs="Times New Roman"/>
          <w:b/>
          <w:lang w:eastAsia="el-GR"/>
        </w:rPr>
      </w:pPr>
      <w:r w:rsidRPr="00513E63">
        <w:rPr>
          <w:rFonts w:ascii="Times New Roman" w:eastAsia="Times New Roman" w:hAnsi="Times New Roman" w:cs="Times New Roman"/>
          <w:b/>
          <w:lang w:val="en-US" w:eastAsia="el-GR"/>
        </w:rPr>
        <w:t xml:space="preserve">                                                                                               </w:t>
      </w:r>
      <w:r w:rsidR="001F7DFB" w:rsidRPr="00513E63">
        <w:rPr>
          <w:rFonts w:ascii="Times New Roman" w:eastAsia="Times New Roman" w:hAnsi="Times New Roman" w:cs="Times New Roman"/>
          <w:b/>
          <w:lang w:eastAsia="el-GR"/>
        </w:rPr>
        <w:t>Ναύπακτος    :</w:t>
      </w:r>
      <w:r w:rsidRPr="00513E63">
        <w:rPr>
          <w:rFonts w:ascii="Times New Roman" w:eastAsia="Times New Roman" w:hAnsi="Times New Roman" w:cs="Times New Roman"/>
          <w:b/>
          <w:lang w:val="en-US" w:eastAsia="el-GR"/>
        </w:rPr>
        <w:t xml:space="preserve"> </w:t>
      </w:r>
      <w:r w:rsidR="00150D01">
        <w:rPr>
          <w:rFonts w:ascii="Times New Roman" w:eastAsia="Times New Roman" w:hAnsi="Times New Roman" w:cs="Times New Roman"/>
          <w:b/>
          <w:lang w:eastAsia="el-GR"/>
        </w:rPr>
        <w:t xml:space="preserve"> </w:t>
      </w:r>
      <w:r w:rsidRPr="00513E63">
        <w:rPr>
          <w:rFonts w:ascii="Times New Roman" w:eastAsia="Times New Roman" w:hAnsi="Times New Roman" w:cs="Times New Roman"/>
          <w:b/>
          <w:lang w:val="en-US" w:eastAsia="el-GR"/>
        </w:rPr>
        <w:t xml:space="preserve"> </w:t>
      </w:r>
      <w:r w:rsidR="000E40B5">
        <w:rPr>
          <w:rFonts w:ascii="Times New Roman" w:eastAsia="Times New Roman" w:hAnsi="Times New Roman" w:cs="Times New Roman"/>
          <w:b/>
          <w:lang w:val="en-US" w:eastAsia="el-GR"/>
        </w:rPr>
        <w:t>1</w:t>
      </w:r>
      <w:r w:rsidR="00A451A6">
        <w:rPr>
          <w:rFonts w:ascii="Times New Roman" w:eastAsia="Times New Roman" w:hAnsi="Times New Roman" w:cs="Times New Roman"/>
          <w:b/>
          <w:lang w:val="en-US" w:eastAsia="el-GR"/>
        </w:rPr>
        <w:t>3</w:t>
      </w:r>
      <w:r w:rsidR="001F7DFB" w:rsidRPr="00513E63">
        <w:rPr>
          <w:rFonts w:ascii="Times New Roman" w:eastAsia="Times New Roman" w:hAnsi="Times New Roman" w:cs="Times New Roman"/>
          <w:b/>
          <w:lang w:val="en-US" w:eastAsia="el-GR"/>
        </w:rPr>
        <w:t>-0</w:t>
      </w:r>
      <w:r w:rsidR="000E40B5">
        <w:rPr>
          <w:rFonts w:ascii="Times New Roman" w:eastAsia="Times New Roman" w:hAnsi="Times New Roman" w:cs="Times New Roman"/>
          <w:b/>
          <w:lang w:val="en-US" w:eastAsia="el-GR"/>
        </w:rPr>
        <w:t>8</w:t>
      </w:r>
      <w:r w:rsidR="001F7DFB" w:rsidRPr="00513E63">
        <w:rPr>
          <w:rFonts w:ascii="Times New Roman" w:eastAsia="Times New Roman" w:hAnsi="Times New Roman" w:cs="Times New Roman"/>
          <w:b/>
          <w:lang w:val="en-US" w:eastAsia="el-GR"/>
        </w:rPr>
        <w:t>-201</w:t>
      </w:r>
      <w:r w:rsidR="001F7DFB" w:rsidRPr="00513E63">
        <w:rPr>
          <w:rFonts w:ascii="Times New Roman" w:eastAsia="Times New Roman" w:hAnsi="Times New Roman" w:cs="Times New Roman"/>
          <w:b/>
          <w:lang w:eastAsia="el-GR"/>
        </w:rPr>
        <w:t>9</w:t>
      </w:r>
    </w:p>
    <w:p w:rsidR="00513E63" w:rsidRPr="000E40B5" w:rsidRDefault="001F7DFB" w:rsidP="001F7DFB">
      <w:pPr>
        <w:widowControl w:val="0"/>
        <w:numPr>
          <w:ilvl w:val="0"/>
          <w:numId w:val="1"/>
        </w:numPr>
        <w:suppressAutoHyphens/>
        <w:spacing w:after="0" w:line="240" w:lineRule="auto"/>
        <w:jc w:val="center"/>
        <w:rPr>
          <w:rFonts w:ascii="Comic Sans MS" w:eastAsia="Times New Roman" w:hAnsi="Comic Sans MS" w:cs="Times New Roman"/>
          <w:b/>
          <w:sz w:val="21"/>
          <w:szCs w:val="21"/>
          <w:lang w:eastAsia="el-GR"/>
        </w:rPr>
      </w:pPr>
      <w:r w:rsidRPr="000E40B5">
        <w:rPr>
          <w:rFonts w:ascii="Times New Roman" w:eastAsia="Times New Roman" w:hAnsi="Times New Roman" w:cs="Times New Roman"/>
          <w:b/>
          <w:lang w:eastAsia="el-GR"/>
        </w:rPr>
        <w:t xml:space="preserve">                                                                        </w:t>
      </w:r>
      <w:r w:rsidR="002233DE">
        <w:rPr>
          <w:rFonts w:ascii="Times New Roman" w:eastAsia="Times New Roman" w:hAnsi="Times New Roman" w:cs="Times New Roman"/>
          <w:b/>
          <w:lang w:val="en-US" w:eastAsia="el-GR"/>
        </w:rPr>
        <w:t xml:space="preserve">           </w:t>
      </w:r>
      <w:r w:rsidRPr="000E40B5">
        <w:rPr>
          <w:rFonts w:ascii="Times New Roman" w:eastAsia="Times New Roman" w:hAnsi="Times New Roman" w:cs="Times New Roman"/>
          <w:b/>
          <w:lang w:eastAsia="el-GR"/>
        </w:rPr>
        <w:t xml:space="preserve"> </w:t>
      </w:r>
      <w:r w:rsidR="003E3258">
        <w:rPr>
          <w:rFonts w:ascii="Times New Roman" w:eastAsia="Times New Roman" w:hAnsi="Times New Roman" w:cs="Times New Roman"/>
          <w:b/>
          <w:lang w:eastAsia="el-GR"/>
        </w:rPr>
        <w:t xml:space="preserve">   </w:t>
      </w:r>
      <w:r w:rsidR="00513E63" w:rsidRPr="000E40B5">
        <w:rPr>
          <w:rFonts w:ascii="Times New Roman" w:eastAsia="Times New Roman" w:hAnsi="Times New Roman" w:cs="Times New Roman"/>
          <w:b/>
          <w:lang w:eastAsia="el-GR"/>
        </w:rPr>
        <w:t xml:space="preserve"> </w:t>
      </w:r>
      <w:r w:rsidRPr="000E40B5">
        <w:rPr>
          <w:rFonts w:ascii="Times New Roman" w:eastAsia="Times New Roman" w:hAnsi="Times New Roman" w:cs="Times New Roman"/>
          <w:b/>
          <w:lang w:eastAsia="el-GR"/>
        </w:rPr>
        <w:t xml:space="preserve">Αρ.  </w:t>
      </w:r>
      <w:proofErr w:type="spellStart"/>
      <w:r w:rsidRPr="000E40B5">
        <w:rPr>
          <w:rFonts w:ascii="Times New Roman" w:eastAsia="Times New Roman" w:hAnsi="Times New Roman" w:cs="Times New Roman"/>
          <w:b/>
          <w:lang w:eastAsia="el-GR"/>
        </w:rPr>
        <w:t>Πρωτ</w:t>
      </w:r>
      <w:proofErr w:type="spellEnd"/>
      <w:r w:rsidRPr="000E40B5">
        <w:rPr>
          <w:rFonts w:ascii="Times New Roman" w:eastAsia="Times New Roman" w:hAnsi="Times New Roman" w:cs="Times New Roman"/>
          <w:b/>
          <w:lang w:eastAsia="el-GR"/>
        </w:rPr>
        <w:t>.</w:t>
      </w:r>
      <w:r w:rsidR="00513E63" w:rsidRPr="000E40B5">
        <w:rPr>
          <w:rFonts w:ascii="Times New Roman" w:eastAsia="Times New Roman" w:hAnsi="Times New Roman" w:cs="Times New Roman"/>
          <w:b/>
          <w:lang w:eastAsia="el-GR"/>
        </w:rPr>
        <w:t xml:space="preserve">  </w:t>
      </w:r>
      <w:r w:rsidRPr="000E40B5">
        <w:rPr>
          <w:rFonts w:ascii="Times New Roman" w:eastAsia="Times New Roman" w:hAnsi="Times New Roman" w:cs="Times New Roman"/>
          <w:b/>
          <w:lang w:eastAsia="el-GR"/>
        </w:rPr>
        <w:t xml:space="preserve"> : </w:t>
      </w:r>
      <w:r w:rsidR="00150D01" w:rsidRPr="000E40B5">
        <w:rPr>
          <w:rFonts w:ascii="Times New Roman" w:eastAsia="Times New Roman" w:hAnsi="Times New Roman" w:cs="Times New Roman"/>
          <w:b/>
          <w:lang w:eastAsia="el-GR"/>
        </w:rPr>
        <w:t xml:space="preserve"> </w:t>
      </w:r>
      <w:r w:rsidRPr="000E40B5">
        <w:rPr>
          <w:rFonts w:ascii="Times New Roman" w:eastAsia="Times New Roman" w:hAnsi="Times New Roman" w:cs="Times New Roman"/>
          <w:b/>
          <w:lang w:eastAsia="el-GR"/>
        </w:rPr>
        <w:t xml:space="preserve"> </w:t>
      </w:r>
      <w:r w:rsidR="002233DE" w:rsidRPr="002233DE">
        <w:rPr>
          <w:rFonts w:ascii="Times New Roman" w:eastAsia="Times New Roman" w:hAnsi="Times New Roman" w:cs="Times New Roman"/>
          <w:b/>
          <w:lang w:eastAsia="el-GR"/>
        </w:rPr>
        <w:t>14</w:t>
      </w:r>
      <w:r w:rsidR="002233DE">
        <w:rPr>
          <w:rFonts w:ascii="Times New Roman" w:eastAsia="Times New Roman" w:hAnsi="Times New Roman" w:cs="Times New Roman"/>
          <w:b/>
          <w:lang w:val="en-US" w:eastAsia="el-GR"/>
        </w:rPr>
        <w:t>350</w:t>
      </w:r>
    </w:p>
    <w:p w:rsidR="000E40B5" w:rsidRPr="000E40B5" w:rsidRDefault="000E40B5" w:rsidP="001F7DFB">
      <w:pPr>
        <w:widowControl w:val="0"/>
        <w:numPr>
          <w:ilvl w:val="0"/>
          <w:numId w:val="1"/>
        </w:numPr>
        <w:suppressAutoHyphens/>
        <w:spacing w:after="0" w:line="240" w:lineRule="auto"/>
        <w:jc w:val="center"/>
        <w:rPr>
          <w:rFonts w:ascii="Comic Sans MS" w:eastAsia="Times New Roman" w:hAnsi="Comic Sans MS" w:cs="Times New Roman"/>
          <w:b/>
          <w:sz w:val="21"/>
          <w:szCs w:val="21"/>
          <w:lang w:eastAsia="el-GR"/>
        </w:rPr>
      </w:pPr>
    </w:p>
    <w:p w:rsidR="001F7DFB" w:rsidRPr="001F7DFB" w:rsidRDefault="001F7DFB" w:rsidP="001F7DFB">
      <w:pPr>
        <w:spacing w:after="0" w:line="240" w:lineRule="auto"/>
        <w:jc w:val="center"/>
        <w:rPr>
          <w:rFonts w:ascii="Comic Sans MS" w:eastAsia="Times New Roman" w:hAnsi="Comic Sans MS" w:cs="Times New Roman"/>
          <w:b/>
          <w:sz w:val="21"/>
          <w:szCs w:val="21"/>
          <w:lang w:eastAsia="el-GR"/>
        </w:rPr>
      </w:pPr>
      <w:r w:rsidRPr="001F7DFB">
        <w:rPr>
          <w:rFonts w:ascii="Comic Sans MS" w:eastAsia="Times New Roman" w:hAnsi="Comic Sans MS" w:cs="Times New Roman"/>
          <w:b/>
          <w:sz w:val="21"/>
          <w:szCs w:val="21"/>
          <w:lang w:eastAsia="el-GR"/>
        </w:rPr>
        <w:t xml:space="preserve">ΠΕΡΙΛΗΨΗ ΔΙΑΚΗΡΥΞΗΣ ΑΝΟΙΧΤΟΥ ΔΙΑΓΩΝΙΣΜΟΥ </w:t>
      </w:r>
    </w:p>
    <w:p w:rsidR="001F7DFB" w:rsidRPr="001F7DFB" w:rsidRDefault="001F7DFB" w:rsidP="001F7DFB">
      <w:pPr>
        <w:spacing w:after="0" w:line="240" w:lineRule="auto"/>
        <w:jc w:val="center"/>
        <w:rPr>
          <w:rFonts w:ascii="Comic Sans MS" w:eastAsia="Times New Roman" w:hAnsi="Comic Sans MS" w:cs="Times New Roman"/>
          <w:b/>
          <w:sz w:val="21"/>
          <w:szCs w:val="21"/>
          <w:lang w:eastAsia="el-GR"/>
        </w:rPr>
      </w:pPr>
      <w:r w:rsidRPr="001F7DFB">
        <w:rPr>
          <w:rFonts w:ascii="Comic Sans MS" w:eastAsia="Times New Roman" w:hAnsi="Comic Sans MS" w:cs="Times New Roman"/>
          <w:b/>
          <w:sz w:val="21"/>
          <w:szCs w:val="21"/>
          <w:lang w:eastAsia="el-GR"/>
        </w:rPr>
        <w:t>(«Ανοιχτή διαδικασία» του άρθρου 27 Ν. 4412/2016 (Α’ 147 )</w:t>
      </w:r>
    </w:p>
    <w:p w:rsidR="001F7DFB" w:rsidRPr="001F7DFB" w:rsidRDefault="001F7DFB" w:rsidP="001F7DFB">
      <w:pPr>
        <w:spacing w:after="0" w:line="240" w:lineRule="auto"/>
        <w:jc w:val="center"/>
        <w:rPr>
          <w:rFonts w:ascii="Comic Sans MS" w:eastAsia="Times New Roman" w:hAnsi="Comic Sans MS" w:cs="Times New Roman"/>
          <w:b/>
          <w:sz w:val="21"/>
          <w:szCs w:val="21"/>
          <w:lang w:eastAsia="el-GR"/>
        </w:rPr>
      </w:pPr>
      <w:r w:rsidRPr="001F7DFB">
        <w:rPr>
          <w:rFonts w:ascii="Comic Sans MS" w:eastAsia="Times New Roman" w:hAnsi="Comic Sans MS" w:cs="Times New Roman"/>
          <w:b/>
          <w:bCs/>
          <w:sz w:val="21"/>
          <w:szCs w:val="21"/>
          <w:lang w:eastAsia="el-GR"/>
        </w:rPr>
        <w:t>του Έργου:</w:t>
      </w:r>
    </w:p>
    <w:p w:rsidR="001F7DFB" w:rsidRPr="001F7DFB" w:rsidRDefault="001F7DFB" w:rsidP="001F7DFB">
      <w:pPr>
        <w:spacing w:after="0" w:line="240" w:lineRule="auto"/>
        <w:ind w:left="-180" w:right="-180"/>
        <w:jc w:val="center"/>
        <w:rPr>
          <w:rFonts w:ascii="Comic Sans MS" w:eastAsia="Times New Roman" w:hAnsi="Comic Sans MS" w:cs="Times New Roman"/>
          <w:b/>
          <w:sz w:val="16"/>
          <w:szCs w:val="16"/>
          <w:lang w:eastAsia="el-GR"/>
        </w:rPr>
      </w:pPr>
      <w:r w:rsidRPr="00525AD5">
        <w:rPr>
          <w:rFonts w:ascii="Comic Sans MS" w:eastAsia="Times New Roman" w:hAnsi="Comic Sans MS" w:cs="Times New Roman"/>
          <w:b/>
          <w:lang w:eastAsia="el-GR"/>
        </w:rPr>
        <w:t>«</w:t>
      </w:r>
      <w:r w:rsidRPr="00525AD5">
        <w:rPr>
          <w:rFonts w:ascii="Comic Sans MS" w:eastAsia="Times New Roman" w:hAnsi="Comic Sans MS" w:cs="Arial"/>
          <w:b/>
          <w:lang w:eastAsia="el-GR"/>
        </w:rPr>
        <w:t>Βελτίωση εκσυγχρονισμός και κατασκευή αθλητικών εγκαταστάσεων</w:t>
      </w:r>
      <w:r w:rsidR="00177DE4" w:rsidRPr="00525AD5">
        <w:rPr>
          <w:rFonts w:ascii="Comic Sans MS" w:eastAsia="Times New Roman" w:hAnsi="Comic Sans MS" w:cs="Arial"/>
          <w:b/>
          <w:lang w:eastAsia="el-GR"/>
        </w:rPr>
        <w:t xml:space="preserve"> Δήμου  Ναυπακτίας</w:t>
      </w:r>
      <w:r w:rsidRPr="00525AD5">
        <w:rPr>
          <w:rFonts w:ascii="Comic Sans MS" w:eastAsia="Times New Roman" w:hAnsi="Comic Sans MS" w:cs="Times New Roman"/>
          <w:b/>
          <w:lang w:eastAsia="el-GR"/>
        </w:rPr>
        <w:t>»</w:t>
      </w:r>
    </w:p>
    <w:p w:rsidR="001F7DFB" w:rsidRPr="001F7DFB" w:rsidRDefault="001F7DFB" w:rsidP="001F7DFB">
      <w:pPr>
        <w:spacing w:after="0" w:line="240" w:lineRule="auto"/>
        <w:ind w:left="-180" w:right="-180"/>
        <w:jc w:val="center"/>
        <w:rPr>
          <w:rFonts w:ascii="Comic Sans MS" w:eastAsia="Times New Roman" w:hAnsi="Comic Sans MS" w:cs="Times New Roman"/>
          <w:b/>
          <w:sz w:val="16"/>
          <w:szCs w:val="16"/>
          <w:lang w:eastAsia="el-GR"/>
        </w:rPr>
      </w:pPr>
    </w:p>
    <w:p w:rsidR="001F7DFB" w:rsidRPr="001F7DFB" w:rsidRDefault="001F7DFB" w:rsidP="001F7DFB">
      <w:pPr>
        <w:spacing w:after="0" w:line="240" w:lineRule="auto"/>
        <w:jc w:val="center"/>
        <w:rPr>
          <w:rFonts w:ascii="Comic Sans MS" w:eastAsia="Times New Roman" w:hAnsi="Comic Sans MS" w:cs="Times New Roman"/>
          <w:b/>
          <w:sz w:val="21"/>
          <w:szCs w:val="21"/>
          <w:lang w:eastAsia="el-GR"/>
        </w:rPr>
      </w:pPr>
      <w:r w:rsidRPr="001F7DFB">
        <w:rPr>
          <w:rFonts w:ascii="Comic Sans MS" w:eastAsia="Times New Roman" w:hAnsi="Comic Sans MS" w:cs="Times New Roman"/>
          <w:b/>
          <w:sz w:val="21"/>
          <w:szCs w:val="21"/>
          <w:lang w:eastAsia="el-GR"/>
        </w:rPr>
        <w:t>Ο Δήμαρχος Ναυπακτίας</w:t>
      </w:r>
    </w:p>
    <w:p w:rsidR="001F7DFB" w:rsidRPr="001F7DFB" w:rsidRDefault="001F7DFB" w:rsidP="001F7DFB">
      <w:pPr>
        <w:spacing w:after="0" w:line="240" w:lineRule="auto"/>
        <w:ind w:left="-180" w:right="-180"/>
        <w:jc w:val="center"/>
        <w:rPr>
          <w:rFonts w:ascii="Comic Sans MS" w:eastAsia="Times New Roman" w:hAnsi="Comic Sans MS" w:cs="Times New Roman"/>
          <w:b/>
          <w:sz w:val="21"/>
          <w:szCs w:val="21"/>
          <w:lang w:eastAsia="el-GR"/>
        </w:rPr>
      </w:pPr>
      <w:r w:rsidRPr="001F7DFB">
        <w:rPr>
          <w:rFonts w:ascii="Comic Sans MS" w:eastAsia="Times New Roman" w:hAnsi="Comic Sans MS" w:cs="Times New Roman"/>
          <w:sz w:val="21"/>
          <w:szCs w:val="21"/>
          <w:lang w:eastAsia="el-GR"/>
        </w:rPr>
        <w:t xml:space="preserve">προκηρύσσει </w:t>
      </w:r>
      <w:r w:rsidRPr="001F7DFB">
        <w:rPr>
          <w:rFonts w:ascii="Comic Sans MS" w:eastAsia="Times New Roman" w:hAnsi="Comic Sans MS" w:cs="Times New Roman"/>
          <w:b/>
          <w:sz w:val="21"/>
          <w:szCs w:val="21"/>
          <w:lang w:eastAsia="el-GR"/>
        </w:rPr>
        <w:t xml:space="preserve">ΑΝΟΙΧΤΟ  ΔΗΜΟΣΙΟ ΔΙΑΓΩΝΙΣΜΟ </w:t>
      </w:r>
    </w:p>
    <w:p w:rsidR="001F7DFB" w:rsidRPr="001F7DFB" w:rsidRDefault="001F7DFB" w:rsidP="001F7DFB">
      <w:pPr>
        <w:spacing w:after="0" w:line="240" w:lineRule="auto"/>
        <w:ind w:left="-180" w:right="-180"/>
        <w:jc w:val="center"/>
        <w:rPr>
          <w:rFonts w:ascii="Comic Sans MS" w:eastAsia="Times New Roman" w:hAnsi="Comic Sans MS" w:cs="Times New Roman"/>
          <w:b/>
          <w:sz w:val="21"/>
          <w:szCs w:val="21"/>
          <w:lang w:eastAsia="el-GR"/>
        </w:rPr>
      </w:pPr>
      <w:r w:rsidRPr="001F7DFB">
        <w:rPr>
          <w:rFonts w:ascii="Comic Sans MS" w:eastAsia="Times New Roman" w:hAnsi="Comic Sans MS" w:cs="Times New Roman"/>
          <w:b/>
          <w:sz w:val="21"/>
          <w:szCs w:val="21"/>
          <w:lang w:eastAsia="el-GR"/>
        </w:rPr>
        <w:t>Μέσω του Εθνικού Συστήματος Ηλεκτρονικών Συμβάσεων (Ε.Σ.Η.ΔΗ.Σ)</w:t>
      </w:r>
    </w:p>
    <w:p w:rsidR="001F7DFB" w:rsidRPr="001F7DFB" w:rsidRDefault="001F7DFB" w:rsidP="001F7DFB">
      <w:pPr>
        <w:spacing w:after="0" w:line="240" w:lineRule="auto"/>
        <w:ind w:left="-180" w:right="-180"/>
        <w:jc w:val="center"/>
        <w:rPr>
          <w:rFonts w:ascii="Comic Sans MS" w:eastAsia="Times New Roman" w:hAnsi="Comic Sans MS" w:cs="Times New Roman"/>
          <w:sz w:val="21"/>
          <w:szCs w:val="21"/>
          <w:lang w:eastAsia="el-GR"/>
        </w:rPr>
      </w:pPr>
      <w:r w:rsidRPr="001F7DFB">
        <w:rPr>
          <w:rFonts w:ascii="Comic Sans MS" w:eastAsia="Times New Roman" w:hAnsi="Comic Sans MS" w:cs="Times New Roman"/>
          <w:sz w:val="21"/>
          <w:szCs w:val="21"/>
          <w:lang w:eastAsia="el-GR"/>
        </w:rPr>
        <w:t xml:space="preserve">για την ανάδειξη αναδόχου εκτέλεσης του έργου </w:t>
      </w:r>
    </w:p>
    <w:p w:rsidR="001F7DFB" w:rsidRPr="001F7DFB" w:rsidRDefault="001F7DFB" w:rsidP="001F7DFB">
      <w:pPr>
        <w:spacing w:after="0" w:line="240" w:lineRule="auto"/>
        <w:ind w:left="-180" w:right="-180"/>
        <w:jc w:val="center"/>
        <w:rPr>
          <w:rFonts w:ascii="Comic Sans MS" w:eastAsia="Times New Roman" w:hAnsi="Comic Sans MS" w:cs="Times New Roman"/>
          <w:b/>
          <w:sz w:val="16"/>
          <w:szCs w:val="16"/>
          <w:lang w:eastAsia="el-GR"/>
        </w:rPr>
      </w:pPr>
    </w:p>
    <w:p w:rsidR="001F7DFB" w:rsidRPr="001F7DFB" w:rsidRDefault="001F7DFB" w:rsidP="001F7DFB">
      <w:pPr>
        <w:spacing w:after="0" w:line="240" w:lineRule="auto"/>
        <w:ind w:left="-180" w:right="-180"/>
        <w:jc w:val="center"/>
        <w:rPr>
          <w:rFonts w:ascii="Comic Sans MS" w:eastAsia="Times New Roman" w:hAnsi="Comic Sans MS" w:cs="Times New Roman"/>
          <w:b/>
          <w:lang w:eastAsia="el-GR"/>
        </w:rPr>
      </w:pPr>
      <w:r w:rsidRPr="00525AD5">
        <w:rPr>
          <w:rFonts w:ascii="Comic Sans MS" w:eastAsia="Times New Roman" w:hAnsi="Comic Sans MS" w:cs="Times New Roman"/>
          <w:b/>
          <w:lang w:eastAsia="el-GR"/>
        </w:rPr>
        <w:t>«</w:t>
      </w:r>
      <w:r w:rsidRPr="00525AD5">
        <w:rPr>
          <w:rFonts w:ascii="Comic Sans MS" w:eastAsia="Times New Roman" w:hAnsi="Comic Sans MS" w:cs="Arial"/>
          <w:b/>
          <w:lang w:eastAsia="el-GR"/>
        </w:rPr>
        <w:t>Βελτίωση εκσυγχρονισμός και κατασκευή αθλητικών εγκαταστάσεων</w:t>
      </w:r>
      <w:r w:rsidR="00177DE4" w:rsidRPr="00525AD5">
        <w:rPr>
          <w:rFonts w:ascii="Comic Sans MS" w:eastAsia="Times New Roman" w:hAnsi="Comic Sans MS" w:cs="Arial"/>
          <w:b/>
          <w:lang w:eastAsia="el-GR"/>
        </w:rPr>
        <w:t xml:space="preserve"> </w:t>
      </w:r>
      <w:r w:rsidR="00177DE4" w:rsidRPr="00525AD5">
        <w:rPr>
          <w:rFonts w:ascii="Comic Sans MS" w:eastAsia="Arial" w:hAnsi="Comic Sans MS" w:cs="Arial"/>
          <w:b/>
          <w:spacing w:val="15"/>
          <w:kern w:val="1"/>
          <w:lang w:eastAsia="zh-CN"/>
        </w:rPr>
        <w:t>Δήμου Ναυπακτίας</w:t>
      </w:r>
      <w:r w:rsidRPr="00525AD5">
        <w:rPr>
          <w:rFonts w:ascii="Comic Sans MS" w:eastAsia="Times New Roman" w:hAnsi="Comic Sans MS" w:cs="Times New Roman"/>
          <w:b/>
          <w:lang w:eastAsia="el-GR"/>
        </w:rPr>
        <w:t>»</w:t>
      </w:r>
    </w:p>
    <w:p w:rsidR="001F7DFB" w:rsidRPr="001F7DFB" w:rsidRDefault="001F7DFB" w:rsidP="001F7DFB">
      <w:pPr>
        <w:spacing w:after="0" w:line="240" w:lineRule="auto"/>
        <w:ind w:left="-180" w:right="-180"/>
        <w:jc w:val="center"/>
        <w:rPr>
          <w:rFonts w:ascii="Comic Sans MS" w:eastAsia="Times New Roman" w:hAnsi="Comic Sans MS" w:cs="Times New Roman"/>
          <w:b/>
          <w:lang w:eastAsia="el-GR"/>
        </w:rPr>
      </w:pPr>
    </w:p>
    <w:p w:rsidR="001F7DFB" w:rsidRPr="00150D01" w:rsidRDefault="001F7DFB" w:rsidP="001F7DFB">
      <w:pPr>
        <w:spacing w:after="0" w:line="240" w:lineRule="auto"/>
        <w:jc w:val="both"/>
        <w:rPr>
          <w:rFonts w:ascii="Comic Sans MS" w:eastAsia="Times New Roman" w:hAnsi="Comic Sans MS" w:cs="Times New Roman"/>
          <w:sz w:val="21"/>
          <w:szCs w:val="21"/>
          <w:lang w:eastAsia="el-GR"/>
        </w:rPr>
      </w:pPr>
      <w:r w:rsidRPr="001F7DFB">
        <w:rPr>
          <w:rFonts w:ascii="Comic Sans MS" w:eastAsia="Times New Roman" w:hAnsi="Comic Sans MS" w:cs="Times New Roman"/>
          <w:sz w:val="21"/>
          <w:szCs w:val="21"/>
          <w:lang w:eastAsia="el-GR"/>
        </w:rPr>
        <w:t xml:space="preserve">προϋπολογισμού </w:t>
      </w:r>
      <w:r w:rsidRPr="001F7DFB">
        <w:rPr>
          <w:rFonts w:ascii="Comic Sans MS" w:eastAsia="Times New Roman" w:hAnsi="Comic Sans MS" w:cs="Times New Roman"/>
          <w:b/>
          <w:sz w:val="21"/>
          <w:szCs w:val="21"/>
          <w:lang w:eastAsia="el-GR"/>
        </w:rPr>
        <w:t>355.165,11€</w:t>
      </w:r>
      <w:r w:rsidRPr="001F7DFB">
        <w:rPr>
          <w:rFonts w:ascii="Comic Sans MS" w:eastAsia="Times New Roman" w:hAnsi="Comic Sans MS" w:cs="Times New Roman"/>
          <w:sz w:val="21"/>
          <w:szCs w:val="21"/>
          <w:lang w:eastAsia="el-GR"/>
        </w:rPr>
        <w:t xml:space="preserve"> χωρίς Αναθεώρηση και χωρίς Φ.Π.Α. και συνολικού προϋπολογισμού </w:t>
      </w:r>
      <w:r w:rsidRPr="001F7DFB">
        <w:rPr>
          <w:rFonts w:ascii="Cambria" w:eastAsia="Times New Roman" w:hAnsi="Cambria" w:cs="Cambria"/>
          <w:b/>
          <w:sz w:val="24"/>
          <w:szCs w:val="24"/>
          <w:lang w:eastAsia="el-GR"/>
        </w:rPr>
        <w:t>441.000,00</w:t>
      </w:r>
      <w:r w:rsidRPr="001F7DFB">
        <w:rPr>
          <w:rFonts w:ascii="Comic Sans MS" w:eastAsia="Times New Roman" w:hAnsi="Comic Sans MS" w:cs="Times New Roman"/>
          <w:sz w:val="24"/>
          <w:szCs w:val="24"/>
          <w:lang w:eastAsia="el-GR"/>
        </w:rPr>
        <w:t>€</w:t>
      </w:r>
      <w:r w:rsidRPr="001F7DFB">
        <w:rPr>
          <w:rFonts w:ascii="Comic Sans MS" w:eastAsia="Times New Roman" w:hAnsi="Comic Sans MS" w:cs="Times New Roman"/>
          <w:sz w:val="21"/>
          <w:szCs w:val="21"/>
          <w:lang w:eastAsia="el-GR"/>
        </w:rPr>
        <w:t xml:space="preserve"> με Αναθεώρηση και Φ.Π.Α. 24% που θα διεξαχθεί σύμφωνα με α) τις διατάξεις του Ν.4412/2016 (Α’ 147) και β) τους όρους της διακήρυξης του έργου που  εγκρίθηκαν  με  την  υπ’ </w:t>
      </w:r>
      <w:proofErr w:type="spellStart"/>
      <w:r w:rsidRPr="001F7DFB">
        <w:rPr>
          <w:rFonts w:ascii="Comic Sans MS" w:eastAsia="Times New Roman" w:hAnsi="Comic Sans MS" w:cs="Times New Roman"/>
          <w:sz w:val="21"/>
          <w:szCs w:val="21"/>
          <w:lang w:eastAsia="el-GR"/>
        </w:rPr>
        <w:t>αριθμ</w:t>
      </w:r>
      <w:proofErr w:type="spellEnd"/>
      <w:r w:rsidRPr="001F7DFB">
        <w:rPr>
          <w:rFonts w:ascii="Comic Sans MS" w:eastAsia="Times New Roman" w:hAnsi="Comic Sans MS" w:cs="Times New Roman"/>
          <w:sz w:val="21"/>
          <w:szCs w:val="21"/>
          <w:lang w:eastAsia="el-GR"/>
        </w:rPr>
        <w:t>. 124/2019 (ΑΔΑ 6Σ2ΞΩΚΓ-ΧΡΙ)απόφαση  της Οικονομικής   Επιτροπής</w:t>
      </w:r>
      <w:r w:rsidRPr="001F7DFB">
        <w:rPr>
          <w:rFonts w:ascii="Comic Sans MS" w:eastAsia="Times New Roman" w:hAnsi="Comic Sans MS" w:cs="Times New Roman"/>
          <w:b/>
          <w:sz w:val="21"/>
          <w:szCs w:val="21"/>
          <w:lang w:eastAsia="el-GR"/>
        </w:rPr>
        <w:t>.</w:t>
      </w:r>
      <w:r w:rsidRPr="001F7DFB">
        <w:rPr>
          <w:rFonts w:ascii="Comic Sans MS" w:eastAsia="Times New Roman" w:hAnsi="Comic Sans MS" w:cs="Times New Roman"/>
          <w:sz w:val="21"/>
          <w:szCs w:val="21"/>
          <w:lang w:eastAsia="el-GR"/>
        </w:rPr>
        <w:t xml:space="preserve"> Η διακήρυξη του έργου έχει συνταχθείκατά το εγκεκριμένο από τον Ενιαία Ανεξάρτητη Αρχή Δημοσίων Συμβάσεων, πρότυπο, προσαρμοσμένο στις διατάξεις της με </w:t>
      </w:r>
      <w:proofErr w:type="spellStart"/>
      <w:r w:rsidRPr="001F7DFB">
        <w:rPr>
          <w:rFonts w:ascii="Comic Sans MS" w:eastAsia="Times New Roman" w:hAnsi="Comic Sans MS" w:cs="Times New Roman"/>
          <w:sz w:val="21"/>
          <w:szCs w:val="21"/>
          <w:lang w:eastAsia="el-GR"/>
        </w:rPr>
        <w:t>αριθμ</w:t>
      </w:r>
      <w:proofErr w:type="spellEnd"/>
      <w:r w:rsidRPr="001F7DFB">
        <w:rPr>
          <w:rFonts w:ascii="Comic Sans MS" w:eastAsia="Times New Roman" w:hAnsi="Comic Sans MS" w:cs="Times New Roman"/>
          <w:sz w:val="21"/>
          <w:szCs w:val="21"/>
          <w:lang w:eastAsia="el-GR"/>
        </w:rPr>
        <w:t>. 117384/26-10-2017 Κ.Υ.Α./Β’ 3821)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κριτήριο ανάθεσης την πλέον συμφέρουσα από οικονομική άποψη προσφορά μόνο βάσει τιμής και μόνο στην ανοικτή διαδικασία του άρθρου 27 σχετικά με τη χρήση των επιμέρους εργαλείων και διαδικασιών του Εθνικού Συστήματος Ηλεκτρονικών Δημοσίων Συμβάσεων (Ε.Σ.Η.ΔΗ.Σ.)», ενώ το κριτήριο κατακύρωσης της σύμβασης είναι η πλέον συμφέρουσα από οικονομική άποψη προσφορά αποκλειστικά βάσει τιμής (χαμηλότερη τιμή).</w:t>
      </w:r>
    </w:p>
    <w:p w:rsidR="00513E63" w:rsidRPr="00150D01" w:rsidRDefault="00513E63" w:rsidP="001F7DFB">
      <w:pPr>
        <w:spacing w:after="0" w:line="240" w:lineRule="auto"/>
        <w:jc w:val="both"/>
        <w:rPr>
          <w:rFonts w:ascii="Comic Sans MS" w:eastAsia="Times New Roman" w:hAnsi="Comic Sans MS" w:cs="Times New Roman"/>
          <w:sz w:val="21"/>
          <w:szCs w:val="21"/>
          <w:lang w:eastAsia="el-GR"/>
        </w:rPr>
      </w:pPr>
    </w:p>
    <w:p w:rsidR="00513E63" w:rsidRPr="00150D01" w:rsidRDefault="00513E63" w:rsidP="001F7DFB">
      <w:pPr>
        <w:spacing w:after="0" w:line="240" w:lineRule="auto"/>
        <w:jc w:val="both"/>
        <w:rPr>
          <w:rFonts w:ascii="Comic Sans MS" w:eastAsia="Times New Roman" w:hAnsi="Comic Sans MS" w:cs="Times New Roman"/>
          <w:sz w:val="21"/>
          <w:szCs w:val="21"/>
          <w:lang w:eastAsia="el-GR"/>
        </w:rPr>
      </w:pPr>
    </w:p>
    <w:p w:rsidR="001F7DFB" w:rsidRPr="001F7DFB" w:rsidRDefault="001F7DFB" w:rsidP="001F7DFB">
      <w:pPr>
        <w:spacing w:after="0" w:line="240" w:lineRule="auto"/>
        <w:jc w:val="both"/>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lastRenderedPageBreak/>
        <w:t>1.  Αναθέτουσα Αρχή - Στοιχεία επικοινωνίας :</w:t>
      </w:r>
    </w:p>
    <w:p w:rsidR="001F7DFB" w:rsidRPr="001F7DFB" w:rsidRDefault="001F7DFB" w:rsidP="001F7DFB">
      <w:pPr>
        <w:spacing w:after="0" w:line="360" w:lineRule="auto"/>
        <w:jc w:val="both"/>
        <w:rPr>
          <w:rFonts w:ascii="Verdana" w:eastAsia="Times New Roman" w:hAnsi="Verdana" w:cs="Times New Roman"/>
          <w:sz w:val="20"/>
          <w:szCs w:val="20"/>
          <w:lang w:eastAsia="el-GR"/>
        </w:rPr>
      </w:pPr>
      <w:r w:rsidRPr="001F7DFB">
        <w:rPr>
          <w:rFonts w:ascii="Verdana" w:eastAsia="Times New Roman" w:hAnsi="Verdana" w:cs="Times New Roman"/>
          <w:sz w:val="20"/>
          <w:szCs w:val="20"/>
          <w:lang w:eastAsia="el-GR"/>
        </w:rPr>
        <w:t xml:space="preserve">Αναθέτουσα αρχή: ΔΗΜΟΣ   ΝΑΥΠΑΚΤΙΑΣ </w:t>
      </w:r>
    </w:p>
    <w:p w:rsidR="001F7DFB" w:rsidRPr="001F7DFB" w:rsidRDefault="001F7DFB" w:rsidP="001F7DFB">
      <w:pPr>
        <w:spacing w:after="0" w:line="360" w:lineRule="auto"/>
        <w:jc w:val="both"/>
        <w:rPr>
          <w:rFonts w:ascii="Verdana" w:eastAsia="Times New Roman" w:hAnsi="Verdana" w:cs="Times New Roman"/>
          <w:sz w:val="24"/>
          <w:szCs w:val="24"/>
          <w:lang w:eastAsia="el-GR"/>
        </w:rPr>
      </w:pPr>
      <w:r w:rsidRPr="001F7DFB">
        <w:rPr>
          <w:rFonts w:ascii="Verdana" w:eastAsia="Times New Roman" w:hAnsi="Verdana" w:cs="Times New Roman"/>
          <w:sz w:val="20"/>
          <w:szCs w:val="20"/>
          <w:lang w:eastAsia="el-GR"/>
        </w:rPr>
        <w:t xml:space="preserve">Είδος αναθέτουσας αρχής: </w:t>
      </w:r>
      <w:r w:rsidRPr="001F7DFB">
        <w:rPr>
          <w:rFonts w:ascii="Verdana" w:eastAsia="Times New Roman" w:hAnsi="Verdana" w:cs="Times New Roman"/>
          <w:sz w:val="24"/>
          <w:szCs w:val="24"/>
          <w:lang w:eastAsia="el-GR"/>
        </w:rPr>
        <w:t>Ο.Τ.Α.</w:t>
      </w:r>
    </w:p>
    <w:p w:rsidR="001F7DFB" w:rsidRPr="001F7DFB" w:rsidRDefault="001F7DFB" w:rsidP="001F7DFB">
      <w:pPr>
        <w:spacing w:after="0" w:line="360" w:lineRule="auto"/>
        <w:jc w:val="both"/>
        <w:rPr>
          <w:rFonts w:ascii="Verdana" w:eastAsia="Times New Roman" w:hAnsi="Verdana" w:cs="Times New Roman"/>
          <w:sz w:val="20"/>
          <w:szCs w:val="20"/>
          <w:lang w:eastAsia="el-GR"/>
        </w:rPr>
      </w:pPr>
      <w:r w:rsidRPr="001F7DFB">
        <w:rPr>
          <w:rFonts w:ascii="Verdana" w:eastAsia="Times New Roman" w:hAnsi="Verdana" w:cs="Times New Roman"/>
          <w:sz w:val="20"/>
          <w:szCs w:val="20"/>
          <w:lang w:eastAsia="el-GR"/>
        </w:rPr>
        <w:t xml:space="preserve">Οδός: ΙΛΑΡΧΟΥ ΤΖΑΒΕΛΛΑ  37 </w:t>
      </w:r>
    </w:p>
    <w:p w:rsidR="001F7DFB" w:rsidRPr="001F7DFB" w:rsidRDefault="001F7DFB" w:rsidP="001F7DFB">
      <w:pPr>
        <w:spacing w:after="0" w:line="360" w:lineRule="auto"/>
        <w:jc w:val="both"/>
        <w:rPr>
          <w:rFonts w:ascii="Verdana" w:eastAsia="Times New Roman" w:hAnsi="Verdana" w:cs="Times New Roman"/>
          <w:sz w:val="20"/>
          <w:szCs w:val="20"/>
          <w:lang w:eastAsia="el-GR"/>
        </w:rPr>
      </w:pPr>
      <w:proofErr w:type="spellStart"/>
      <w:r w:rsidRPr="001F7DFB">
        <w:rPr>
          <w:rFonts w:ascii="Verdana" w:eastAsia="Times New Roman" w:hAnsi="Verdana" w:cs="Times New Roman"/>
          <w:sz w:val="20"/>
          <w:szCs w:val="20"/>
          <w:lang w:eastAsia="el-GR"/>
        </w:rPr>
        <w:t>Ταχ.Κωδ</w:t>
      </w:r>
      <w:proofErr w:type="spellEnd"/>
      <w:r w:rsidRPr="001F7DFB">
        <w:rPr>
          <w:rFonts w:ascii="Verdana" w:eastAsia="Times New Roman" w:hAnsi="Verdana" w:cs="Times New Roman"/>
          <w:sz w:val="20"/>
          <w:szCs w:val="20"/>
          <w:lang w:eastAsia="el-GR"/>
        </w:rPr>
        <w:t>.: 30300</w:t>
      </w:r>
    </w:p>
    <w:p w:rsidR="001F7DFB" w:rsidRPr="001F7DFB" w:rsidRDefault="001F7DFB" w:rsidP="001F7DFB">
      <w:pPr>
        <w:spacing w:after="0" w:line="360" w:lineRule="auto"/>
        <w:jc w:val="both"/>
        <w:rPr>
          <w:rFonts w:ascii="Verdana" w:eastAsia="Times New Roman" w:hAnsi="Verdana" w:cs="Times New Roman"/>
          <w:sz w:val="20"/>
          <w:szCs w:val="20"/>
          <w:lang w:val="en-US" w:eastAsia="el-GR"/>
        </w:rPr>
      </w:pPr>
      <w:proofErr w:type="spellStart"/>
      <w:r w:rsidRPr="001F7DFB">
        <w:rPr>
          <w:rFonts w:ascii="Verdana" w:eastAsia="Times New Roman" w:hAnsi="Verdana" w:cs="Times New Roman"/>
          <w:sz w:val="20"/>
          <w:szCs w:val="20"/>
          <w:lang w:eastAsia="el-GR"/>
        </w:rPr>
        <w:t>Τηλ</w:t>
      </w:r>
      <w:proofErr w:type="spellEnd"/>
      <w:r w:rsidRPr="001F7DFB">
        <w:rPr>
          <w:rFonts w:ascii="Verdana" w:eastAsia="Times New Roman" w:hAnsi="Verdana" w:cs="Times New Roman"/>
          <w:sz w:val="20"/>
          <w:szCs w:val="20"/>
          <w:lang w:val="en-US" w:eastAsia="el-GR"/>
        </w:rPr>
        <w:t>.: 2634360417</w:t>
      </w:r>
    </w:p>
    <w:p w:rsidR="001F7DFB" w:rsidRPr="001F7DFB" w:rsidRDefault="001F7DFB" w:rsidP="001F7DFB">
      <w:pPr>
        <w:spacing w:after="0" w:line="360" w:lineRule="auto"/>
        <w:jc w:val="both"/>
        <w:rPr>
          <w:rFonts w:ascii="Verdana" w:eastAsia="Times New Roman" w:hAnsi="Verdana" w:cs="Times New Roman"/>
          <w:sz w:val="20"/>
          <w:szCs w:val="20"/>
          <w:lang w:val="en-US" w:eastAsia="el-GR"/>
        </w:rPr>
      </w:pPr>
      <w:r w:rsidRPr="001F7DFB">
        <w:rPr>
          <w:rFonts w:ascii="Verdana" w:eastAsia="Times New Roman" w:hAnsi="Verdana" w:cs="Times New Roman"/>
          <w:sz w:val="20"/>
          <w:szCs w:val="20"/>
          <w:lang w:val="en-US" w:eastAsia="el-GR"/>
        </w:rPr>
        <w:t>Telefax: 2634360430</w:t>
      </w:r>
    </w:p>
    <w:p w:rsidR="001F7DFB" w:rsidRPr="001F7DFB" w:rsidRDefault="001F7DFB" w:rsidP="001F7DFB">
      <w:pPr>
        <w:spacing w:after="0" w:line="360" w:lineRule="auto"/>
        <w:jc w:val="both"/>
        <w:rPr>
          <w:rFonts w:ascii="Verdana" w:eastAsia="Times New Roman" w:hAnsi="Verdana" w:cs="Times New Roman"/>
          <w:sz w:val="20"/>
          <w:szCs w:val="20"/>
          <w:lang w:val="en-US" w:eastAsia="el-GR"/>
        </w:rPr>
      </w:pPr>
      <w:r w:rsidRPr="001F7DFB">
        <w:rPr>
          <w:rFonts w:ascii="Verdana" w:eastAsia="Times New Roman" w:hAnsi="Verdana" w:cs="Times New Roman"/>
          <w:sz w:val="20"/>
          <w:szCs w:val="20"/>
          <w:lang w:val="en-US" w:eastAsia="el-GR"/>
        </w:rPr>
        <w:t>E-mail:</w:t>
      </w:r>
      <w:r w:rsidRPr="001F7DFB">
        <w:rPr>
          <w:rFonts w:ascii="Times New Roman" w:eastAsia="Times New Roman" w:hAnsi="Times New Roman" w:cs="Times New Roman"/>
          <w:lang w:val="en-US" w:eastAsia="el-GR"/>
        </w:rPr>
        <w:t xml:space="preserve"> ty.tme.dhmos.nafpaktias@gmail.com</w:t>
      </w:r>
    </w:p>
    <w:p w:rsidR="001F7DFB" w:rsidRPr="001F7DFB" w:rsidRDefault="001F7DFB" w:rsidP="001F7DFB">
      <w:pPr>
        <w:spacing w:after="0" w:line="360" w:lineRule="auto"/>
        <w:jc w:val="both"/>
        <w:rPr>
          <w:rFonts w:ascii="Verdana" w:eastAsia="Times New Roman" w:hAnsi="Verdana" w:cs="Times New Roman"/>
          <w:sz w:val="20"/>
          <w:szCs w:val="20"/>
          <w:lang w:val="en-US" w:eastAsia="el-GR"/>
        </w:rPr>
      </w:pPr>
      <w:r w:rsidRPr="001F7DFB">
        <w:rPr>
          <w:rFonts w:ascii="Verdana" w:eastAsia="Times New Roman" w:hAnsi="Verdana" w:cs="Times New Roman"/>
          <w:sz w:val="20"/>
          <w:szCs w:val="20"/>
          <w:lang w:eastAsia="el-GR"/>
        </w:rPr>
        <w:t>Ιστοσελίδα</w:t>
      </w:r>
      <w:r w:rsidRPr="001F7DFB">
        <w:rPr>
          <w:rFonts w:ascii="Verdana" w:eastAsia="Times New Roman" w:hAnsi="Verdana" w:cs="Times New Roman"/>
          <w:sz w:val="20"/>
          <w:szCs w:val="20"/>
          <w:lang w:val="en-US" w:eastAsia="el-GR"/>
        </w:rPr>
        <w:t>:http://www.nafpaktos.gr</w:t>
      </w:r>
    </w:p>
    <w:p w:rsidR="001F7DFB" w:rsidRPr="001F7DFB" w:rsidRDefault="001F7DFB" w:rsidP="001F7DFB">
      <w:pPr>
        <w:spacing w:after="0" w:line="360" w:lineRule="auto"/>
        <w:jc w:val="both"/>
        <w:rPr>
          <w:rFonts w:ascii="Verdana" w:eastAsia="Times New Roman" w:hAnsi="Verdana" w:cs="Times New Roman"/>
          <w:sz w:val="20"/>
          <w:szCs w:val="20"/>
          <w:lang w:val="en-US" w:eastAsia="el-GR"/>
        </w:rPr>
      </w:pPr>
      <w:r w:rsidRPr="001F7DFB">
        <w:rPr>
          <w:rFonts w:ascii="Verdana" w:eastAsia="Times New Roman" w:hAnsi="Verdana" w:cs="Times New Roman"/>
          <w:sz w:val="20"/>
          <w:szCs w:val="20"/>
          <w:lang w:eastAsia="el-GR"/>
        </w:rPr>
        <w:t>Κωδικός</w:t>
      </w:r>
      <w:r w:rsidRPr="001F7DFB">
        <w:rPr>
          <w:rFonts w:ascii="Verdana" w:eastAsia="Times New Roman" w:hAnsi="Verdana" w:cs="Times New Roman"/>
          <w:sz w:val="20"/>
          <w:szCs w:val="20"/>
          <w:lang w:val="en-US" w:eastAsia="el-GR"/>
        </w:rPr>
        <w:t xml:space="preserve"> NUTS :  EL 631</w:t>
      </w:r>
    </w:p>
    <w:p w:rsidR="001F7DFB" w:rsidRPr="001F7DFB" w:rsidRDefault="001F7DFB" w:rsidP="001F7DFB">
      <w:pPr>
        <w:tabs>
          <w:tab w:val="left" w:pos="426"/>
        </w:tabs>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 xml:space="preserve">2.  Πρόσβαση στα έγγραφα : </w:t>
      </w:r>
    </w:p>
    <w:p w:rsidR="001F7DFB" w:rsidRPr="001F7DFB" w:rsidRDefault="001F7DFB" w:rsidP="001F7DFB">
      <w:pPr>
        <w:tabs>
          <w:tab w:val="left" w:pos="851"/>
        </w:tabs>
        <w:spacing w:after="0" w:line="240" w:lineRule="auto"/>
        <w:ind w:firstLine="426"/>
        <w:jc w:val="both"/>
        <w:rPr>
          <w:rFonts w:ascii="Comic Sans MS" w:eastAsia="Times New Roman" w:hAnsi="Comic Sans MS" w:cs="Times New Roman"/>
          <w:sz w:val="21"/>
          <w:szCs w:val="21"/>
          <w:lang w:eastAsia="el-GR"/>
        </w:rPr>
      </w:pPr>
      <w:r w:rsidRPr="001F7DFB">
        <w:rPr>
          <w:rFonts w:ascii="Comic Sans MS" w:eastAsia="Times New Roman" w:hAnsi="Comic Sans MS" w:cs="Times New Roman"/>
          <w:sz w:val="21"/>
          <w:szCs w:val="21"/>
          <w:lang w:eastAsia="el-GR"/>
        </w:rPr>
        <w:t xml:space="preserve">Προσφέρεται ελεύθερη, πλήρης, άμεση και δωρεάν ηλεκτρονική πρόσβαση στα έγγραφα της σύμβασης στον ειδικό, δημόσια </w:t>
      </w:r>
      <w:proofErr w:type="spellStart"/>
      <w:r w:rsidRPr="001F7DFB">
        <w:rPr>
          <w:rFonts w:ascii="Comic Sans MS" w:eastAsia="Times New Roman" w:hAnsi="Comic Sans MS" w:cs="Times New Roman"/>
          <w:sz w:val="21"/>
          <w:szCs w:val="21"/>
          <w:lang w:eastAsia="el-GR"/>
        </w:rPr>
        <w:t>προσβάσιμο</w:t>
      </w:r>
      <w:proofErr w:type="spellEnd"/>
      <w:r w:rsidRPr="001F7DFB">
        <w:rPr>
          <w:rFonts w:ascii="Comic Sans MS" w:eastAsia="Times New Roman" w:hAnsi="Comic Sans MS" w:cs="Times New Roman"/>
          <w:sz w:val="21"/>
          <w:szCs w:val="21"/>
          <w:lang w:eastAsia="el-GR"/>
        </w:rPr>
        <w:t xml:space="preserve">, χώρο “ηλεκτρονικοί διαγωνισμοί” της πύλης </w:t>
      </w:r>
      <w:proofErr w:type="spellStart"/>
      <w:r w:rsidRPr="001F7DFB">
        <w:rPr>
          <w:rFonts w:ascii="Comic Sans MS" w:eastAsia="Times New Roman" w:hAnsi="Comic Sans MS" w:cs="Times New Roman"/>
          <w:sz w:val="21"/>
          <w:szCs w:val="21"/>
          <w:lang w:eastAsia="el-GR"/>
        </w:rPr>
        <w:t>www.promitheus.gov.gr</w:t>
      </w:r>
      <w:proofErr w:type="spellEnd"/>
      <w:r w:rsidR="00C967D4" w:rsidRPr="00C967D4">
        <w:rPr>
          <w:rFonts w:ascii="Comic Sans MS" w:hAnsi="Comic Sans MS" w:cs="Arial"/>
          <w:sz w:val="21"/>
          <w:szCs w:val="21"/>
        </w:rPr>
        <w:t xml:space="preserve"> </w:t>
      </w:r>
      <w:r w:rsidR="00C967D4" w:rsidRPr="00B5050E">
        <w:rPr>
          <w:rFonts w:ascii="Comic Sans MS" w:hAnsi="Comic Sans MS" w:cs="Arial"/>
          <w:sz w:val="21"/>
          <w:szCs w:val="21"/>
        </w:rPr>
        <w:t xml:space="preserve">με αριθμό Ε.Σ.Η.ΔΗ.Σ.: </w:t>
      </w:r>
      <w:r w:rsidR="00C967D4" w:rsidRPr="00C967D4">
        <w:rPr>
          <w:rFonts w:ascii="Comic Sans MS" w:hAnsi="Comic Sans MS" w:cs="Arial"/>
          <w:sz w:val="21"/>
          <w:szCs w:val="21"/>
        </w:rPr>
        <w:t xml:space="preserve">83967 </w:t>
      </w:r>
      <w:r w:rsidRPr="001F7DFB">
        <w:rPr>
          <w:rFonts w:ascii="Comic Sans MS" w:eastAsia="Times New Roman" w:hAnsi="Comic Sans MS" w:cs="Times New Roman"/>
          <w:sz w:val="21"/>
          <w:szCs w:val="21"/>
          <w:lang w:eastAsia="el-GR"/>
        </w:rPr>
        <w:t>, στο ΚΗΜΔΗΣ</w:t>
      </w:r>
      <w:r w:rsidR="00C967D4" w:rsidRPr="00C967D4">
        <w:rPr>
          <w:rFonts w:ascii="Comic Sans MS" w:eastAsia="Times New Roman" w:hAnsi="Comic Sans MS" w:cs="Times New Roman"/>
          <w:sz w:val="21"/>
          <w:szCs w:val="21"/>
          <w:lang w:eastAsia="el-GR"/>
        </w:rPr>
        <w:t xml:space="preserve"> </w:t>
      </w:r>
      <w:r w:rsidR="00C967D4">
        <w:rPr>
          <w:rFonts w:ascii="Comic Sans MS" w:eastAsia="Times New Roman" w:hAnsi="Comic Sans MS" w:cs="Times New Roman"/>
          <w:sz w:val="21"/>
          <w:szCs w:val="21"/>
          <w:lang w:eastAsia="el-GR"/>
        </w:rPr>
        <w:t xml:space="preserve">με  αριθμό </w:t>
      </w:r>
      <w:r w:rsidR="002428EF" w:rsidRPr="00582EED">
        <w:rPr>
          <w:rFonts w:ascii="Comic Sans MS" w:hAnsi="Comic Sans MS" w:cs="Arial"/>
          <w:sz w:val="21"/>
          <w:szCs w:val="21"/>
        </w:rPr>
        <w:t>19PROC005434372</w:t>
      </w:r>
      <w:r w:rsidR="00C967D4" w:rsidRPr="00582EED">
        <w:rPr>
          <w:rFonts w:ascii="Comic Sans MS" w:hAnsi="Comic Sans MS" w:cs="Arial"/>
          <w:sz w:val="21"/>
          <w:szCs w:val="21"/>
        </w:rPr>
        <w:t xml:space="preserve"> </w:t>
      </w:r>
      <w:r w:rsidRPr="00582EED">
        <w:rPr>
          <w:rFonts w:ascii="Comic Sans MS" w:hAnsi="Comic Sans MS" w:cs="Arial"/>
          <w:sz w:val="21"/>
          <w:szCs w:val="21"/>
        </w:rPr>
        <w:t>,</w:t>
      </w:r>
      <w:r w:rsidRPr="001F7DFB">
        <w:rPr>
          <w:rFonts w:ascii="Comic Sans MS" w:eastAsia="Times New Roman" w:hAnsi="Comic Sans MS" w:cs="Times New Roman"/>
          <w:sz w:val="21"/>
          <w:szCs w:val="21"/>
          <w:lang w:eastAsia="el-GR"/>
        </w:rPr>
        <w:t xml:space="preserve"> καθώς και στην ιστοσελίδα της αναθέτουσας αρχής του Δήμου Ναυπακτίας </w:t>
      </w:r>
      <w:proofErr w:type="spellStart"/>
      <w:r w:rsidRPr="001F7DFB">
        <w:rPr>
          <w:rFonts w:ascii="Comic Sans MS" w:eastAsia="Times New Roman" w:hAnsi="Comic Sans MS" w:cs="Times New Roman"/>
          <w:sz w:val="21"/>
          <w:szCs w:val="21"/>
          <w:lang w:eastAsia="el-GR"/>
        </w:rPr>
        <w:t>www.nafpaktos.gr</w:t>
      </w:r>
      <w:proofErr w:type="spellEnd"/>
      <w:r w:rsidRPr="001F7DFB">
        <w:rPr>
          <w:rFonts w:ascii="Comic Sans MS" w:eastAsia="Times New Roman" w:hAnsi="Comic Sans MS" w:cs="Times New Roman"/>
          <w:sz w:val="21"/>
          <w:szCs w:val="21"/>
          <w:lang w:eastAsia="el-GR"/>
        </w:rPr>
        <w:t xml:space="preserve">  έως την ημέρα του Διαγωνισμού.</w:t>
      </w:r>
    </w:p>
    <w:p w:rsidR="001F7DFB" w:rsidRPr="001F7DFB" w:rsidRDefault="001F7DFB" w:rsidP="001F7DFB">
      <w:pPr>
        <w:tabs>
          <w:tab w:val="left" w:pos="851"/>
        </w:tabs>
        <w:spacing w:after="0" w:line="240" w:lineRule="auto"/>
        <w:ind w:firstLine="426"/>
        <w:jc w:val="both"/>
        <w:rPr>
          <w:rFonts w:ascii="Comic Sans MS" w:eastAsia="Times New Roman" w:hAnsi="Comic Sans MS" w:cs="Times New Roman"/>
          <w:sz w:val="21"/>
          <w:szCs w:val="21"/>
          <w:lang w:eastAsia="el-GR"/>
        </w:rPr>
      </w:pPr>
      <w:r w:rsidRPr="001F7DFB">
        <w:rPr>
          <w:rFonts w:ascii="Comic Sans MS" w:eastAsia="Times New Roman" w:hAnsi="Comic Sans MS" w:cs="Arial"/>
          <w:sz w:val="21"/>
          <w:szCs w:val="21"/>
          <w:lang w:eastAsia="el-GR"/>
        </w:rPr>
        <w:t xml:space="preserve"> Επίσης είναι δυνατή η ελεύθερη, η άμεση πλήρης και η δωρεάν πρόσβαση των ενδιαφερομένων στα έγγραφα της σύμβασης και από την ιστοσελίδα του Δήμου Ναυπακτίας </w:t>
      </w:r>
      <w:hyperlink r:id="rId7" w:history="1">
        <w:r w:rsidRPr="001F7DFB">
          <w:rPr>
            <w:rFonts w:ascii="Comic Sans MS" w:eastAsia="Times New Roman" w:hAnsi="Comic Sans MS" w:cs="Arial"/>
            <w:b/>
            <w:sz w:val="21"/>
            <w:szCs w:val="21"/>
            <w:lang w:eastAsia="el-GR"/>
          </w:rPr>
          <w:t>www.nafpaktos.gr</w:t>
        </w:r>
      </w:hyperlink>
      <w:r w:rsidRPr="001F7DFB">
        <w:rPr>
          <w:rFonts w:ascii="Comic Sans MS" w:eastAsia="Times New Roman" w:hAnsi="Comic Sans MS" w:cs="Arial"/>
          <w:sz w:val="21"/>
          <w:szCs w:val="21"/>
          <w:lang w:eastAsia="el-GR"/>
        </w:rPr>
        <w:t>.</w:t>
      </w:r>
    </w:p>
    <w:p w:rsidR="001F7DFB" w:rsidRPr="001F7DFB" w:rsidRDefault="001F7DFB" w:rsidP="001F7DFB">
      <w:pPr>
        <w:tabs>
          <w:tab w:val="right" w:pos="9360"/>
        </w:tabs>
        <w:spacing w:after="0" w:line="360" w:lineRule="auto"/>
        <w:rPr>
          <w:rFonts w:ascii="Comic Sans MS" w:eastAsia="Times New Roman" w:hAnsi="Comic Sans MS" w:cs="Times New Roman"/>
          <w:sz w:val="24"/>
          <w:szCs w:val="24"/>
          <w:lang w:eastAsia="el-GR"/>
        </w:rPr>
      </w:pPr>
      <w:r w:rsidRPr="001F7DFB">
        <w:rPr>
          <w:rFonts w:ascii="Comic Sans MS" w:eastAsia="Times New Roman" w:hAnsi="Comic Sans MS" w:cs="Times New Roman"/>
          <w:b/>
          <w:sz w:val="21"/>
          <w:szCs w:val="21"/>
          <w:u w:val="single"/>
          <w:lang w:eastAsia="el-GR"/>
        </w:rPr>
        <w:t xml:space="preserve">3.  Κωδικός </w:t>
      </w:r>
      <w:r w:rsidRPr="001F7DFB">
        <w:rPr>
          <w:rFonts w:ascii="Comic Sans MS" w:eastAsia="Times New Roman" w:hAnsi="Comic Sans MS" w:cs="Times New Roman"/>
          <w:b/>
          <w:sz w:val="21"/>
          <w:szCs w:val="21"/>
          <w:u w:val="single"/>
          <w:lang w:val="en-US" w:eastAsia="el-GR"/>
        </w:rPr>
        <w:t>CPV</w:t>
      </w:r>
      <w:r w:rsidRPr="001F7DFB">
        <w:rPr>
          <w:rFonts w:ascii="Comic Sans MS" w:eastAsia="Times New Roman" w:hAnsi="Comic Sans MS" w:cs="Times New Roman"/>
          <w:b/>
          <w:sz w:val="21"/>
          <w:szCs w:val="21"/>
          <w:u w:val="single"/>
          <w:lang w:eastAsia="el-GR"/>
        </w:rPr>
        <w:t xml:space="preserve"> :</w:t>
      </w:r>
      <w:r w:rsidRPr="001F7DFB">
        <w:rPr>
          <w:rFonts w:ascii="Comic Sans MS" w:eastAsia="Times New Roman" w:hAnsi="Comic Sans MS" w:cs="Times New Roman"/>
          <w:sz w:val="24"/>
          <w:szCs w:val="24"/>
          <w:lang w:eastAsia="el-GR"/>
        </w:rPr>
        <w:t>CPV:45212290-5</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lang w:eastAsia="el-GR"/>
        </w:rPr>
      </w:pPr>
      <w:r w:rsidRPr="001F7DFB">
        <w:rPr>
          <w:rFonts w:ascii="Comic Sans MS" w:eastAsia="Times New Roman" w:hAnsi="Comic Sans MS" w:cs="Times New Roman"/>
          <w:b/>
          <w:sz w:val="21"/>
          <w:szCs w:val="21"/>
          <w:u w:val="single"/>
          <w:lang w:eastAsia="el-GR"/>
        </w:rPr>
        <w:t xml:space="preserve">4.  Κωδικός </w:t>
      </w:r>
      <w:r w:rsidRPr="001F7DFB">
        <w:rPr>
          <w:rFonts w:ascii="Comic Sans MS" w:eastAsia="Times New Roman" w:hAnsi="Comic Sans MS" w:cs="Times New Roman"/>
          <w:b/>
          <w:sz w:val="21"/>
          <w:szCs w:val="21"/>
          <w:u w:val="single"/>
          <w:lang w:val="en-US" w:eastAsia="el-GR"/>
        </w:rPr>
        <w:t>NUTS</w:t>
      </w:r>
      <w:r w:rsidRPr="001F7DFB">
        <w:rPr>
          <w:rFonts w:ascii="Comic Sans MS" w:eastAsia="Times New Roman" w:hAnsi="Comic Sans MS" w:cs="Times New Roman"/>
          <w:b/>
          <w:sz w:val="21"/>
          <w:szCs w:val="21"/>
          <w:u w:val="single"/>
          <w:lang w:eastAsia="el-GR"/>
        </w:rPr>
        <w:t xml:space="preserve"> κύριου τόπου εκτέλεσης του έργου :</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lang w:eastAsia="el-GR"/>
        </w:rPr>
      </w:pP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 xml:space="preserve">5.  Περιγραφή της δημόσιας σύμβασης : </w:t>
      </w:r>
    </w:p>
    <w:p w:rsidR="001F7DFB" w:rsidRPr="001F7DFB" w:rsidRDefault="001F7DFB" w:rsidP="001F7DFB">
      <w:pPr>
        <w:spacing w:after="0" w:line="240" w:lineRule="auto"/>
        <w:ind w:left="-180" w:right="-180"/>
        <w:rPr>
          <w:rFonts w:ascii="Times New Roman" w:eastAsia="Times New Roman" w:hAnsi="Times New Roman" w:cs="Times New Roman"/>
          <w:b/>
          <w:sz w:val="24"/>
          <w:szCs w:val="24"/>
          <w:lang w:eastAsia="el-GR"/>
        </w:rPr>
      </w:pPr>
      <w:r w:rsidRPr="001F7DFB">
        <w:rPr>
          <w:rFonts w:ascii="Comic Sans MS" w:eastAsia="Times New Roman" w:hAnsi="Comic Sans MS" w:cs="Calibri"/>
          <w:sz w:val="21"/>
          <w:szCs w:val="21"/>
          <w:lang w:eastAsia="el-GR"/>
        </w:rPr>
        <w:tab/>
        <w:t xml:space="preserve">Ο προϋπολογισμός δημοπράτησης του έργου </w:t>
      </w:r>
      <w:r w:rsidRPr="001F7DFB">
        <w:rPr>
          <w:rFonts w:ascii="Comic Sans MS" w:eastAsia="Times New Roman" w:hAnsi="Comic Sans MS" w:cs="Calibri"/>
          <w:b/>
          <w:sz w:val="21"/>
          <w:szCs w:val="21"/>
          <w:lang w:eastAsia="el-GR"/>
        </w:rPr>
        <w:t>:</w:t>
      </w:r>
    </w:p>
    <w:tbl>
      <w:tblPr>
        <w:tblW w:w="10236" w:type="dxa"/>
        <w:jc w:val="center"/>
        <w:tblInd w:w="71" w:type="dxa"/>
        <w:tblLayout w:type="fixed"/>
        <w:tblCellMar>
          <w:left w:w="71" w:type="dxa"/>
          <w:right w:w="71" w:type="dxa"/>
        </w:tblCellMar>
        <w:tblLook w:val="0000"/>
      </w:tblPr>
      <w:tblGrid>
        <w:gridCol w:w="10236"/>
      </w:tblGrid>
      <w:tr w:rsidR="001F7DFB" w:rsidRPr="001F7DFB" w:rsidTr="00513E63">
        <w:trPr>
          <w:cantSplit/>
          <w:trHeight w:val="103"/>
          <w:jc w:val="center"/>
        </w:trPr>
        <w:tc>
          <w:tcPr>
            <w:tcW w:w="10236" w:type="dxa"/>
          </w:tcPr>
          <w:p w:rsidR="001F7DFB" w:rsidRPr="001F7DFB" w:rsidRDefault="001F7DFB" w:rsidP="001F7DFB">
            <w:pPr>
              <w:suppressAutoHyphens/>
              <w:overflowPunct w:val="0"/>
              <w:autoSpaceDE w:val="0"/>
              <w:spacing w:after="0" w:line="240" w:lineRule="auto"/>
              <w:jc w:val="both"/>
              <w:textAlignment w:val="baseline"/>
              <w:rPr>
                <w:rFonts w:ascii="Arial" w:eastAsia="Arial" w:hAnsi="Arial" w:cs="Arial"/>
                <w:b/>
                <w:spacing w:val="15"/>
                <w:kern w:val="1"/>
                <w:sz w:val="16"/>
                <w:szCs w:val="20"/>
                <w:lang w:eastAsia="zh-CN"/>
              </w:rPr>
            </w:pPr>
          </w:p>
          <w:p w:rsidR="001F7DFB" w:rsidRPr="001F7DFB" w:rsidRDefault="001F7DFB" w:rsidP="001F7DFB">
            <w:pPr>
              <w:spacing w:after="0" w:line="240" w:lineRule="auto"/>
              <w:ind w:left="-180" w:right="-180"/>
              <w:jc w:val="center"/>
              <w:rPr>
                <w:rFonts w:ascii="Comic Sans MS" w:eastAsia="Times New Roman" w:hAnsi="Comic Sans MS" w:cs="Times New Roman"/>
                <w:b/>
                <w:lang w:eastAsia="el-GR"/>
              </w:rPr>
            </w:pPr>
            <w:r w:rsidRPr="00525AD5">
              <w:rPr>
                <w:rFonts w:ascii="Comic Sans MS" w:eastAsia="Times New Roman" w:hAnsi="Comic Sans MS" w:cs="Times New Roman"/>
                <w:b/>
                <w:lang w:eastAsia="el-GR"/>
              </w:rPr>
              <w:t>«</w:t>
            </w:r>
            <w:r w:rsidRPr="00525AD5">
              <w:rPr>
                <w:rFonts w:ascii="Comic Sans MS" w:eastAsia="Times New Roman" w:hAnsi="Comic Sans MS" w:cs="Arial"/>
                <w:b/>
                <w:lang w:eastAsia="el-GR"/>
              </w:rPr>
              <w:t>Βελτίωση εκσυγχρονισμός και κατασκευή αθλητικών εγκαταστάσεων</w:t>
            </w:r>
            <w:r w:rsidR="00177DE4" w:rsidRPr="00525AD5">
              <w:rPr>
                <w:rFonts w:ascii="Comic Sans MS" w:eastAsia="Times New Roman" w:hAnsi="Comic Sans MS" w:cs="Arial"/>
                <w:b/>
                <w:lang w:eastAsia="el-GR"/>
              </w:rPr>
              <w:t xml:space="preserve"> Δήμου  Ναυπακτίας</w:t>
            </w:r>
            <w:r w:rsidRPr="00525AD5">
              <w:rPr>
                <w:rFonts w:ascii="Comic Sans MS" w:eastAsia="Times New Roman" w:hAnsi="Comic Sans MS" w:cs="Times New Roman"/>
                <w:b/>
                <w:lang w:eastAsia="el-GR"/>
              </w:rPr>
              <w:t>»</w:t>
            </w:r>
          </w:p>
          <w:p w:rsidR="001F7DFB" w:rsidRPr="001F7DFB" w:rsidRDefault="001F7DFB" w:rsidP="001F7DFB">
            <w:pPr>
              <w:suppressAutoHyphens/>
              <w:overflowPunct w:val="0"/>
              <w:autoSpaceDE w:val="0"/>
              <w:spacing w:after="0" w:line="240" w:lineRule="auto"/>
              <w:jc w:val="both"/>
              <w:textAlignment w:val="baseline"/>
              <w:rPr>
                <w:rFonts w:ascii="Times New Roman" w:eastAsia="Arial" w:hAnsi="Times New Roman" w:cs="Times New Roman"/>
                <w:b/>
                <w:spacing w:val="15"/>
                <w:kern w:val="1"/>
                <w:szCs w:val="20"/>
                <w:lang w:eastAsia="zh-CN"/>
              </w:rPr>
            </w:pPr>
          </w:p>
        </w:tc>
      </w:tr>
    </w:tbl>
    <w:p w:rsidR="00230709" w:rsidRPr="002233DE" w:rsidRDefault="00230709" w:rsidP="001F7DFB">
      <w:pPr>
        <w:tabs>
          <w:tab w:val="left" w:pos="0"/>
          <w:tab w:val="left" w:pos="426"/>
        </w:tabs>
        <w:spacing w:after="0" w:line="240" w:lineRule="auto"/>
        <w:jc w:val="both"/>
        <w:rPr>
          <w:rFonts w:ascii="Comic Sans MS" w:eastAsia="Times New Roman" w:hAnsi="Comic Sans MS" w:cs="Calibri"/>
          <w:sz w:val="21"/>
          <w:szCs w:val="21"/>
          <w:lang w:eastAsia="el-GR"/>
        </w:rPr>
      </w:pPr>
    </w:p>
    <w:p w:rsidR="001F7DFB" w:rsidRPr="001F7DFB" w:rsidRDefault="001F7DFB" w:rsidP="001F7DFB">
      <w:pPr>
        <w:tabs>
          <w:tab w:val="left" w:pos="0"/>
          <w:tab w:val="left" w:pos="426"/>
        </w:tabs>
        <w:spacing w:after="0" w:line="240" w:lineRule="auto"/>
        <w:jc w:val="both"/>
        <w:rPr>
          <w:rFonts w:ascii="Comic Sans MS" w:eastAsia="Times New Roman" w:hAnsi="Comic Sans MS" w:cs="Calibri"/>
          <w:sz w:val="21"/>
          <w:szCs w:val="21"/>
          <w:lang w:eastAsia="el-GR"/>
        </w:rPr>
      </w:pPr>
      <w:r w:rsidRPr="001F7DFB">
        <w:rPr>
          <w:rFonts w:ascii="Comic Sans MS" w:eastAsia="Times New Roman" w:hAnsi="Comic Sans MS" w:cs="Calibri"/>
          <w:sz w:val="21"/>
          <w:szCs w:val="21"/>
          <w:lang w:eastAsia="el-GR"/>
        </w:rPr>
        <w:t xml:space="preserve">ανέρχεται σε  </w:t>
      </w:r>
      <w:r w:rsidRPr="001F7DFB">
        <w:rPr>
          <w:rFonts w:ascii="Cambria" w:eastAsia="Times New Roman" w:hAnsi="Cambria" w:cs="Cambria"/>
          <w:b/>
          <w:sz w:val="24"/>
          <w:szCs w:val="24"/>
          <w:lang w:eastAsia="el-GR"/>
        </w:rPr>
        <w:t>441.000,00€</w:t>
      </w:r>
      <w:r w:rsidRPr="001F7DFB">
        <w:rPr>
          <w:rFonts w:ascii="Comic Sans MS" w:eastAsia="Times New Roman" w:hAnsi="Comic Sans MS" w:cs="Calibri"/>
          <w:sz w:val="21"/>
          <w:szCs w:val="21"/>
          <w:lang w:eastAsia="el-GR"/>
        </w:rPr>
        <w:t>και αναλύεται σε :</w:t>
      </w:r>
    </w:p>
    <w:tbl>
      <w:tblPr>
        <w:tblW w:w="10601" w:type="dxa"/>
        <w:tblInd w:w="-1135" w:type="dxa"/>
        <w:tblLayout w:type="fixed"/>
        <w:tblLook w:val="0000"/>
      </w:tblPr>
      <w:tblGrid>
        <w:gridCol w:w="8050"/>
        <w:gridCol w:w="1134"/>
        <w:gridCol w:w="1417"/>
      </w:tblGrid>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Εργασίες Προϋπολογισμού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tc>
        <w:tc>
          <w:tcPr>
            <w:tcW w:w="1417" w:type="dxa"/>
            <w:shd w:val="clear" w:color="auto" w:fill="auto"/>
            <w:vAlign w:val="center"/>
          </w:tcPr>
          <w:p w:rsidR="001F7DFB" w:rsidRPr="001F7DFB" w:rsidRDefault="001F7DFB" w:rsidP="001F7DFB">
            <w:pPr>
              <w:spacing w:after="0" w:line="240" w:lineRule="auto"/>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261.728,16</w:t>
            </w:r>
          </w:p>
        </w:tc>
      </w:tr>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Γ.Ε &amp; Ο.Ε (%)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18,00% </w:t>
            </w:r>
          </w:p>
        </w:tc>
        <w:tc>
          <w:tcPr>
            <w:tcW w:w="1417" w:type="dxa"/>
            <w:tcBorders>
              <w:bottom w:val="single" w:sz="4" w:space="0" w:color="auto"/>
            </w:tcBorders>
            <w:shd w:val="clear" w:color="auto" w:fill="auto"/>
            <w:vAlign w:val="center"/>
          </w:tcPr>
          <w:p w:rsidR="001F7DFB" w:rsidRPr="001F7DFB" w:rsidRDefault="001F7DFB" w:rsidP="001F7DFB">
            <w:pPr>
              <w:spacing w:after="0" w:line="240" w:lineRule="auto"/>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47.111,07</w:t>
            </w:r>
          </w:p>
        </w:tc>
      </w:tr>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Σύνολο :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tc>
        <w:tc>
          <w:tcPr>
            <w:tcW w:w="1417" w:type="dxa"/>
            <w:tcBorders>
              <w:top w:val="single" w:sz="4" w:space="0" w:color="auto"/>
            </w:tcBorders>
            <w:shd w:val="clear" w:color="auto" w:fill="auto"/>
            <w:vAlign w:val="center"/>
          </w:tcPr>
          <w:p w:rsidR="001F7DFB" w:rsidRPr="001F7DFB" w:rsidRDefault="001F7DFB" w:rsidP="001F7DFB">
            <w:pPr>
              <w:spacing w:after="0" w:line="240" w:lineRule="auto"/>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308.839,23</w:t>
            </w:r>
          </w:p>
        </w:tc>
      </w:tr>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Απρόβλεπτα(%)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15,00% </w:t>
            </w:r>
          </w:p>
        </w:tc>
        <w:tc>
          <w:tcPr>
            <w:tcW w:w="1417" w:type="dxa"/>
            <w:tcBorders>
              <w:bottom w:val="single" w:sz="4" w:space="0" w:color="auto"/>
            </w:tcBorders>
            <w:shd w:val="clear" w:color="auto" w:fill="auto"/>
            <w:vAlign w:val="center"/>
          </w:tcPr>
          <w:p w:rsidR="001F7DFB" w:rsidRPr="001F7DFB" w:rsidRDefault="001F7DFB" w:rsidP="001F7DFB">
            <w:pPr>
              <w:spacing w:after="0" w:line="240" w:lineRule="auto"/>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46.325,88</w:t>
            </w:r>
          </w:p>
        </w:tc>
      </w:tr>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Σύνολο :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tc>
        <w:tc>
          <w:tcPr>
            <w:tcW w:w="1417" w:type="dxa"/>
            <w:tcBorders>
              <w:top w:val="single" w:sz="4" w:space="0" w:color="auto"/>
            </w:tcBorders>
            <w:shd w:val="clear" w:color="auto" w:fill="auto"/>
            <w:vAlign w:val="center"/>
          </w:tcPr>
          <w:p w:rsidR="001F7DFB" w:rsidRPr="001F7DFB" w:rsidRDefault="001F7DFB" w:rsidP="001F7DFB">
            <w:pPr>
              <w:spacing w:after="0" w:line="240" w:lineRule="auto"/>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355.165,11</w:t>
            </w:r>
          </w:p>
        </w:tc>
      </w:tr>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Ποσό για αναθεωρήσεις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tc>
        <w:tc>
          <w:tcPr>
            <w:tcW w:w="1417" w:type="dxa"/>
            <w:tcBorders>
              <w:bottom w:val="single" w:sz="4" w:space="0" w:color="auto"/>
            </w:tcBorders>
            <w:shd w:val="clear" w:color="auto" w:fill="auto"/>
            <w:vAlign w:val="center"/>
          </w:tcPr>
          <w:p w:rsidR="001F7DFB" w:rsidRPr="001F7DFB" w:rsidRDefault="001F7DFB" w:rsidP="001F7DFB">
            <w:pPr>
              <w:spacing w:after="0" w:line="240" w:lineRule="auto"/>
              <w:jc w:val="center"/>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480,05</w:t>
            </w:r>
          </w:p>
        </w:tc>
      </w:tr>
      <w:tr w:rsidR="001F7DFB" w:rsidRPr="001F7DFB" w:rsidTr="00177DE4">
        <w:trPr>
          <w:cantSplit/>
          <w:trHeight w:hRule="exact" w:val="284"/>
        </w:trPr>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Σύνολο : </w:t>
            </w:r>
          </w:p>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tc>
        <w:tc>
          <w:tcPr>
            <w:tcW w:w="1417" w:type="dxa"/>
            <w:tcBorders>
              <w:top w:val="single" w:sz="4" w:space="0" w:color="auto"/>
            </w:tcBorders>
            <w:shd w:val="clear" w:color="auto" w:fill="auto"/>
            <w:vAlign w:val="center"/>
          </w:tcPr>
          <w:p w:rsidR="001F7DFB" w:rsidRPr="001F7DFB" w:rsidRDefault="001F7DFB" w:rsidP="001F7DFB">
            <w:pPr>
              <w:spacing w:after="0" w:line="240" w:lineRule="auto"/>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355.645,16</w:t>
            </w:r>
          </w:p>
          <w:p w:rsidR="001F7DFB" w:rsidRPr="001F7DFB" w:rsidRDefault="001F7DFB" w:rsidP="001F7DFB">
            <w:pPr>
              <w:spacing w:after="0" w:line="240" w:lineRule="auto"/>
              <w:jc w:val="right"/>
              <w:rPr>
                <w:rFonts w:ascii="Times New Roman" w:eastAsia="Times New Roman" w:hAnsi="Times New Roman" w:cs="Times New Roman"/>
                <w:b/>
                <w:sz w:val="18"/>
                <w:szCs w:val="18"/>
                <w:lang w:eastAsia="el-GR"/>
              </w:rPr>
            </w:pPr>
          </w:p>
          <w:p w:rsidR="001F7DFB" w:rsidRPr="001F7DFB" w:rsidRDefault="001F7DFB" w:rsidP="001F7DFB">
            <w:pPr>
              <w:spacing w:after="0" w:line="240" w:lineRule="auto"/>
              <w:jc w:val="right"/>
              <w:rPr>
                <w:rFonts w:ascii="Times New Roman" w:eastAsia="Times New Roman" w:hAnsi="Times New Roman" w:cs="Times New Roman"/>
                <w:b/>
                <w:sz w:val="18"/>
                <w:szCs w:val="18"/>
                <w:lang w:eastAsia="el-GR"/>
              </w:rPr>
            </w:pPr>
          </w:p>
        </w:tc>
      </w:tr>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Φ.Π.Α. (%)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24,00% </w:t>
            </w:r>
          </w:p>
        </w:tc>
        <w:tc>
          <w:tcPr>
            <w:tcW w:w="1417" w:type="dxa"/>
            <w:tcBorders>
              <w:bottom w:val="single" w:sz="4" w:space="0" w:color="auto"/>
            </w:tcBorders>
            <w:shd w:val="clear" w:color="auto" w:fill="auto"/>
            <w:vAlign w:val="center"/>
          </w:tcPr>
          <w:p w:rsidR="001F7DFB" w:rsidRPr="001F7DFB" w:rsidRDefault="001F7DFB" w:rsidP="001F7DFB">
            <w:pPr>
              <w:spacing w:after="0" w:line="240" w:lineRule="auto"/>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85.354,84</w:t>
            </w:r>
          </w:p>
        </w:tc>
      </w:tr>
      <w:tr w:rsidR="001F7DFB" w:rsidRPr="001F7DFB" w:rsidTr="00177DE4">
        <w:tc>
          <w:tcPr>
            <w:tcW w:w="8050"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 xml:space="preserve">Γενικό Σύνολο : </w:t>
            </w:r>
          </w:p>
        </w:tc>
        <w:tc>
          <w:tcPr>
            <w:tcW w:w="1134" w:type="dxa"/>
            <w:shd w:val="clear" w:color="auto" w:fill="auto"/>
            <w:vAlign w:val="center"/>
          </w:tcPr>
          <w:p w:rsidR="001F7DFB" w:rsidRPr="001F7DFB" w:rsidRDefault="001F7DFB" w:rsidP="001F7DFB">
            <w:pPr>
              <w:tabs>
                <w:tab w:val="left" w:pos="1100"/>
              </w:tabs>
              <w:spacing w:after="0" w:line="240" w:lineRule="auto"/>
              <w:ind w:left="1100" w:hanging="1100"/>
              <w:jc w:val="both"/>
              <w:rPr>
                <w:rFonts w:ascii="Times New Roman" w:eastAsia="Times New Roman" w:hAnsi="Times New Roman" w:cs="Times New Roman"/>
                <w:b/>
                <w:sz w:val="18"/>
                <w:szCs w:val="18"/>
                <w:lang w:eastAsia="el-GR"/>
              </w:rPr>
            </w:pPr>
          </w:p>
        </w:tc>
        <w:tc>
          <w:tcPr>
            <w:tcW w:w="1417" w:type="dxa"/>
            <w:tcBorders>
              <w:top w:val="single" w:sz="4" w:space="0" w:color="auto"/>
            </w:tcBorders>
            <w:shd w:val="clear" w:color="auto" w:fill="auto"/>
            <w:vAlign w:val="center"/>
          </w:tcPr>
          <w:p w:rsidR="001F7DFB" w:rsidRPr="001F7DFB" w:rsidRDefault="001F7DFB" w:rsidP="001F7DFB">
            <w:pPr>
              <w:tabs>
                <w:tab w:val="left" w:pos="1201"/>
              </w:tabs>
              <w:spacing w:after="0" w:line="240" w:lineRule="auto"/>
              <w:jc w:val="both"/>
              <w:rPr>
                <w:rFonts w:ascii="Times New Roman" w:eastAsia="Times New Roman" w:hAnsi="Times New Roman" w:cs="Times New Roman"/>
                <w:b/>
                <w:sz w:val="18"/>
                <w:szCs w:val="18"/>
                <w:lang w:eastAsia="el-GR"/>
              </w:rPr>
            </w:pPr>
            <w:r w:rsidRPr="001F7DFB">
              <w:rPr>
                <w:rFonts w:ascii="Times New Roman" w:eastAsia="Times New Roman" w:hAnsi="Times New Roman" w:cs="Times New Roman"/>
                <w:b/>
                <w:sz w:val="18"/>
                <w:szCs w:val="18"/>
                <w:lang w:eastAsia="el-GR"/>
              </w:rPr>
              <w:t>441.000,00€</w:t>
            </w:r>
          </w:p>
        </w:tc>
      </w:tr>
    </w:tbl>
    <w:p w:rsidR="001F7DFB" w:rsidRPr="001F7DFB" w:rsidRDefault="001F7DFB" w:rsidP="001F7DFB">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u w:val="single"/>
          <w:lang w:eastAsia="el-GR"/>
        </w:rPr>
      </w:pP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 xml:space="preserve">6.  Εναλλακτικές προσφορές : </w:t>
      </w:r>
    </w:p>
    <w:p w:rsidR="001F7DFB" w:rsidRPr="001F7DFB" w:rsidRDefault="001F7DFB" w:rsidP="001F7DFB">
      <w:pPr>
        <w:widowControl w:val="0"/>
        <w:tabs>
          <w:tab w:val="left" w:pos="-3000"/>
        </w:tabs>
        <w:suppressAutoHyphens/>
        <w:spacing w:after="0" w:line="240" w:lineRule="auto"/>
        <w:ind w:firstLine="426"/>
        <w:jc w:val="both"/>
        <w:rPr>
          <w:rFonts w:ascii="Comic Sans MS" w:eastAsia="Andale Sans UI" w:hAnsi="Comic Sans MS" w:cs="Arial"/>
          <w:b/>
          <w:kern w:val="1"/>
          <w:sz w:val="21"/>
          <w:szCs w:val="21"/>
        </w:rPr>
      </w:pPr>
      <w:r w:rsidRPr="001F7DFB">
        <w:rPr>
          <w:rFonts w:ascii="Comic Sans MS" w:eastAsia="Times New Roman" w:hAnsi="Comic Sans MS" w:cs="Arial"/>
          <w:sz w:val="21"/>
          <w:szCs w:val="21"/>
          <w:lang w:eastAsia="el-GR"/>
        </w:rPr>
        <w:t>Δεν επιτρέπεται η υποβολή εναλλακτικών προσφορών.</w:t>
      </w:r>
      <w:bookmarkStart w:id="0" w:name="_GoBack"/>
      <w:bookmarkEnd w:id="0"/>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sz w:val="21"/>
          <w:szCs w:val="21"/>
          <w:u w:val="single"/>
          <w:lang w:eastAsia="el-GR"/>
        </w:rPr>
      </w:pPr>
      <w:r w:rsidRPr="001F7DFB">
        <w:rPr>
          <w:rFonts w:ascii="Comic Sans MS" w:eastAsia="Times New Roman" w:hAnsi="Comic Sans MS" w:cs="Times New Roman"/>
          <w:b/>
          <w:sz w:val="21"/>
          <w:szCs w:val="21"/>
          <w:u w:val="single"/>
          <w:lang w:eastAsia="el-GR"/>
        </w:rPr>
        <w:t xml:space="preserve">7.   Δικαιούμενοι συμμετοχής </w:t>
      </w:r>
      <w:r w:rsidRPr="001F7DFB">
        <w:rPr>
          <w:rFonts w:ascii="Comic Sans MS" w:eastAsia="Times New Roman" w:hAnsi="Comic Sans MS" w:cs="Times New Roman"/>
          <w:sz w:val="21"/>
          <w:szCs w:val="21"/>
          <w:u w:val="single"/>
          <w:lang w:eastAsia="el-GR"/>
        </w:rPr>
        <w:t xml:space="preserve">: </w:t>
      </w:r>
    </w:p>
    <w:p w:rsidR="001F7DFB" w:rsidRPr="001F7DFB" w:rsidRDefault="001F7DFB" w:rsidP="001F7DFB">
      <w:pPr>
        <w:widowControl w:val="0"/>
        <w:tabs>
          <w:tab w:val="left" w:pos="-3000"/>
        </w:tabs>
        <w:suppressAutoHyphens/>
        <w:spacing w:after="0" w:line="240" w:lineRule="auto"/>
        <w:ind w:firstLine="426"/>
        <w:jc w:val="both"/>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 xml:space="preserve">Δικαίωμα συμμετοχής έχουν φυσικά ή νομικά πρόσωπα, ή ενώσεις αυτών που δραστηριοποιούνται </w:t>
      </w:r>
      <w:r w:rsidRPr="00525AD5">
        <w:rPr>
          <w:rFonts w:ascii="Comic Sans MS" w:eastAsia="Times New Roman" w:hAnsi="Comic Sans MS" w:cs="Arial"/>
          <w:b/>
          <w:sz w:val="21"/>
          <w:szCs w:val="21"/>
          <w:lang w:eastAsia="el-GR"/>
        </w:rPr>
        <w:t>για έργα κατηγορίας</w:t>
      </w:r>
      <w:r w:rsidR="005E4B15" w:rsidRPr="00525AD5">
        <w:rPr>
          <w:rFonts w:ascii="Comic Sans MS" w:eastAsia="Times New Roman" w:hAnsi="Comic Sans MS" w:cs="Arial"/>
          <w:b/>
          <w:sz w:val="21"/>
          <w:szCs w:val="21"/>
          <w:lang w:eastAsia="el-GR"/>
        </w:rPr>
        <w:t xml:space="preserve"> </w:t>
      </w:r>
      <w:r w:rsidRPr="00525AD5">
        <w:rPr>
          <w:rFonts w:ascii="Comic Sans MS" w:eastAsia="Times New Roman" w:hAnsi="Comic Sans MS" w:cs="Arial"/>
          <w:b/>
          <w:sz w:val="21"/>
          <w:szCs w:val="21"/>
          <w:lang w:eastAsia="el-GR"/>
        </w:rPr>
        <w:t xml:space="preserve">ΟΔΟΠΟΙΙΑΣ, ΟΙΚΟΔΟΜΙΚΑ </w:t>
      </w:r>
      <w:r w:rsidR="00DB6DF9" w:rsidRPr="00525AD5">
        <w:rPr>
          <w:rFonts w:ascii="Comic Sans MS" w:eastAsia="Times New Roman" w:hAnsi="Comic Sans MS" w:cs="Arial"/>
          <w:b/>
          <w:sz w:val="21"/>
          <w:szCs w:val="21"/>
          <w:lang w:eastAsia="el-GR"/>
        </w:rPr>
        <w:t xml:space="preserve">και για έργα κατηγορίας </w:t>
      </w:r>
      <w:r w:rsidRPr="00525AD5">
        <w:rPr>
          <w:rFonts w:ascii="Comic Sans MS" w:eastAsia="Times New Roman" w:hAnsi="Comic Sans MS" w:cs="Arial"/>
          <w:b/>
          <w:sz w:val="21"/>
          <w:szCs w:val="21"/>
          <w:lang w:eastAsia="el-GR"/>
        </w:rPr>
        <w:t>ΠΡΑΣΙΝΟ</w:t>
      </w:r>
      <w:r w:rsidRPr="001F7DFB">
        <w:rPr>
          <w:rFonts w:ascii="Comic Sans MS" w:eastAsia="Times New Roman" w:hAnsi="Comic Sans MS" w:cs="Arial"/>
          <w:sz w:val="21"/>
          <w:szCs w:val="21"/>
          <w:lang w:eastAsia="el-GR"/>
        </w:rPr>
        <w:t xml:space="preserve"> ως εγγεγραμμένα στο Μητρώο Εργοληπτικών Επιχειρήσεων (Μ.Ε.ΕΠ.) που τηρείται στη Γ.Γ.Δ.Ε. του ΥΠ.Υ.ΜΕ.ΔΙ. και που είναι εγκατεστημένα σε :</w:t>
      </w:r>
    </w:p>
    <w:p w:rsidR="001F7DFB" w:rsidRPr="001F7DFB" w:rsidRDefault="001F7DFB" w:rsidP="001F7DFB">
      <w:pPr>
        <w:widowControl w:val="0"/>
        <w:tabs>
          <w:tab w:val="left" w:pos="-3000"/>
          <w:tab w:val="left" w:pos="993"/>
        </w:tabs>
        <w:suppressAutoHyphens/>
        <w:spacing w:after="0" w:line="240" w:lineRule="auto"/>
        <w:jc w:val="both"/>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α) σε κράτος-μέλος της Ένωσης,</w:t>
      </w:r>
    </w:p>
    <w:p w:rsidR="001F7DFB" w:rsidRPr="001F7DFB" w:rsidRDefault="001F7DFB" w:rsidP="001F7DFB">
      <w:pPr>
        <w:widowControl w:val="0"/>
        <w:tabs>
          <w:tab w:val="left" w:pos="-3000"/>
          <w:tab w:val="left" w:pos="993"/>
        </w:tabs>
        <w:suppressAutoHyphens/>
        <w:spacing w:after="0" w:line="240" w:lineRule="auto"/>
        <w:jc w:val="both"/>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β) σε κράτος-μέλος του Ευρωπαϊκού Οικονομικού Χώρου (Ε.Ο.Χ.),</w:t>
      </w:r>
    </w:p>
    <w:p w:rsidR="001F7DFB" w:rsidRPr="001F7DFB" w:rsidRDefault="001F7DFB" w:rsidP="001F7DFB">
      <w:pPr>
        <w:widowControl w:val="0"/>
        <w:tabs>
          <w:tab w:val="left" w:pos="-3000"/>
        </w:tabs>
        <w:suppressAutoHyphens/>
        <w:spacing w:after="0" w:line="240" w:lineRule="auto"/>
        <w:ind w:left="284" w:hanging="284"/>
        <w:jc w:val="both"/>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1F7DFB" w:rsidRPr="001F7DFB" w:rsidRDefault="001F7DFB" w:rsidP="001F7DFB">
      <w:pPr>
        <w:widowControl w:val="0"/>
        <w:tabs>
          <w:tab w:val="left" w:pos="-3000"/>
        </w:tabs>
        <w:suppressAutoHyphens/>
        <w:spacing w:after="0" w:line="240" w:lineRule="auto"/>
        <w:ind w:left="284" w:hanging="284"/>
        <w:jc w:val="both"/>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 xml:space="preserve">δ) σε τρίτες χώρες που δεν εμπίπτουν στην περίπτωση </w:t>
      </w:r>
      <w:proofErr w:type="spellStart"/>
      <w:r w:rsidRPr="001F7DFB">
        <w:rPr>
          <w:rFonts w:ascii="Comic Sans MS" w:eastAsia="Times New Roman" w:hAnsi="Comic Sans MS" w:cs="Arial"/>
          <w:sz w:val="21"/>
          <w:szCs w:val="21"/>
          <w:lang w:eastAsia="el-GR"/>
        </w:rPr>
        <w:t>γ΄</w:t>
      </w:r>
      <w:proofErr w:type="spellEnd"/>
      <w:r w:rsidRPr="001F7DFB">
        <w:rPr>
          <w:rFonts w:ascii="Comic Sans MS" w:eastAsia="Times New Roman" w:hAnsi="Comic Sans MS" w:cs="Arial"/>
          <w:sz w:val="21"/>
          <w:szCs w:val="21"/>
          <w:lang w:eastAsia="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1F7DFB" w:rsidRPr="001F7DFB" w:rsidRDefault="001F7DFB" w:rsidP="001F7DFB">
      <w:pPr>
        <w:widowControl w:val="0"/>
        <w:tabs>
          <w:tab w:val="left" w:pos="-3000"/>
        </w:tabs>
        <w:suppressAutoHyphens/>
        <w:spacing w:after="0" w:line="240" w:lineRule="auto"/>
        <w:ind w:left="284" w:hanging="284"/>
        <w:jc w:val="both"/>
        <w:rPr>
          <w:rFonts w:ascii="Comic Sans MS" w:eastAsia="Times New Roman" w:hAnsi="Comic Sans MS" w:cs="Arial"/>
          <w:sz w:val="21"/>
          <w:szCs w:val="21"/>
          <w:lang w:eastAsia="el-GR"/>
        </w:rPr>
      </w:pP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8.  Εγγυητική συμμετοχής :</w:t>
      </w:r>
    </w:p>
    <w:p w:rsidR="001F7DFB" w:rsidRPr="001F7DFB" w:rsidRDefault="00177DE4" w:rsidP="001F7DFB">
      <w:pPr>
        <w:widowControl w:val="0"/>
        <w:tabs>
          <w:tab w:val="left" w:pos="-3000"/>
        </w:tabs>
        <w:suppressAutoHyphens/>
        <w:spacing w:after="0" w:line="240" w:lineRule="auto"/>
        <w:ind w:left="284" w:hanging="284"/>
        <w:jc w:val="both"/>
        <w:rPr>
          <w:rFonts w:ascii="Comic Sans MS" w:eastAsia="Times New Roman" w:hAnsi="Comic Sans MS" w:cs="Arial"/>
          <w:sz w:val="21"/>
          <w:szCs w:val="21"/>
          <w:lang w:eastAsia="el-GR"/>
        </w:rPr>
      </w:pPr>
      <w:r>
        <w:rPr>
          <w:rFonts w:ascii="Comic Sans MS" w:eastAsia="Times New Roman" w:hAnsi="Comic Sans MS" w:cs="Arial"/>
          <w:sz w:val="21"/>
          <w:szCs w:val="21"/>
          <w:lang w:eastAsia="el-GR"/>
        </w:rPr>
        <w:t xml:space="preserve">    </w:t>
      </w:r>
      <w:r w:rsidR="001F7DFB" w:rsidRPr="001F7DFB">
        <w:rPr>
          <w:rFonts w:ascii="Comic Sans MS" w:eastAsia="Times New Roman" w:hAnsi="Comic Sans MS" w:cs="Arial"/>
          <w:sz w:val="21"/>
          <w:szCs w:val="21"/>
          <w:lang w:eastAsia="el-GR"/>
        </w:rPr>
        <w:t xml:space="preserve"> Το 2% επί του προϋπολογισμού του έργου χωρίς ΦΠΑ ήτοι </w:t>
      </w:r>
      <w:r w:rsidR="001F7DFB" w:rsidRPr="001F7DFB">
        <w:rPr>
          <w:rFonts w:ascii="Cambria" w:eastAsia="Andale Sans UI" w:hAnsi="Cambria" w:cs="Calibri"/>
          <w:b/>
          <w:kern w:val="1"/>
          <w:sz w:val="24"/>
        </w:rPr>
        <w:t>7.112,90</w:t>
      </w:r>
      <w:r w:rsidR="001F7DFB" w:rsidRPr="001F7DFB">
        <w:rPr>
          <w:rFonts w:ascii="Comic Sans MS" w:eastAsia="Times New Roman" w:hAnsi="Comic Sans MS" w:cs="Arial"/>
          <w:sz w:val="21"/>
          <w:szCs w:val="21"/>
          <w:lang w:eastAsia="el-GR"/>
        </w:rPr>
        <w:t xml:space="preserve">ευρώ </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 xml:space="preserve">9.  Παραλαβή προσφορών : </w:t>
      </w:r>
    </w:p>
    <w:p w:rsidR="001F7DFB" w:rsidRPr="001F7DFB" w:rsidRDefault="001F7DFB" w:rsidP="001F7DFB">
      <w:pPr>
        <w:overflowPunct w:val="0"/>
        <w:autoSpaceDE w:val="0"/>
        <w:autoSpaceDN w:val="0"/>
        <w:adjustRightInd w:val="0"/>
        <w:spacing w:after="0" w:line="240" w:lineRule="auto"/>
        <w:ind w:firstLine="426"/>
        <w:jc w:val="both"/>
        <w:textAlignment w:val="baseline"/>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 xml:space="preserve"> Οι προσφορές  υποβάλλονται από τους ενδιαφερομένους ηλεκτρονικά, μέσω της διαδικτυακής πύλης </w:t>
      </w:r>
      <w:proofErr w:type="spellStart"/>
      <w:r w:rsidRPr="001F7DFB">
        <w:rPr>
          <w:rFonts w:ascii="Comic Sans MS" w:eastAsia="Times New Roman" w:hAnsi="Comic Sans MS" w:cs="Arial"/>
          <w:sz w:val="21"/>
          <w:szCs w:val="21"/>
          <w:lang w:eastAsia="el-GR"/>
        </w:rPr>
        <w:t>www.promitheus.gov.gr</w:t>
      </w:r>
      <w:proofErr w:type="spellEnd"/>
      <w:r w:rsidRPr="001F7DFB">
        <w:rPr>
          <w:rFonts w:ascii="Comic Sans MS" w:eastAsia="Times New Roman" w:hAnsi="Comic Sans MS" w:cs="Arial"/>
          <w:sz w:val="21"/>
          <w:szCs w:val="21"/>
          <w:lang w:eastAsia="el-GR"/>
        </w:rPr>
        <w:t xml:space="preserve"> του ΕΣΗΔΗΣ, σύμφωνα με τα οριζόμενα στο άρθρο 3 της διακήρυξης.</w:t>
      </w:r>
    </w:p>
    <w:p w:rsidR="001F7DFB" w:rsidRPr="001F7DFB" w:rsidRDefault="006709D4" w:rsidP="00177DE4">
      <w:pPr>
        <w:overflowPunct w:val="0"/>
        <w:autoSpaceDE w:val="0"/>
        <w:autoSpaceDN w:val="0"/>
        <w:adjustRightInd w:val="0"/>
        <w:spacing w:after="0" w:line="240" w:lineRule="auto"/>
        <w:jc w:val="both"/>
        <w:textAlignment w:val="baseline"/>
        <w:rPr>
          <w:rFonts w:ascii="Comic Sans MS" w:eastAsia="Times New Roman" w:hAnsi="Comic Sans MS" w:cs="Arial"/>
          <w:sz w:val="21"/>
          <w:szCs w:val="21"/>
          <w:lang w:eastAsia="el-GR"/>
        </w:rPr>
      </w:pPr>
      <w:r>
        <w:rPr>
          <w:rFonts w:ascii="Comic Sans MS" w:eastAsia="Times New Roman" w:hAnsi="Comic Sans MS" w:cs="Arial"/>
          <w:sz w:val="21"/>
          <w:szCs w:val="21"/>
          <w:lang w:eastAsia="el-GR"/>
        </w:rPr>
        <w:t xml:space="preserve">      </w:t>
      </w:r>
      <w:r w:rsidR="001F7DFB" w:rsidRPr="001F7DFB">
        <w:rPr>
          <w:rFonts w:ascii="Comic Sans MS" w:eastAsia="Times New Roman" w:hAnsi="Comic Sans MS" w:cs="Arial"/>
          <w:sz w:val="21"/>
          <w:szCs w:val="21"/>
          <w:lang w:eastAsia="el-GR"/>
        </w:rPr>
        <w:t xml:space="preserve">Ως ημερομηνία και ώρα λήξης της προθεσμίας υποβολής των προσφορών  ορίζεται η </w:t>
      </w:r>
    </w:p>
    <w:p w:rsidR="001F7DFB" w:rsidRPr="00525AD5" w:rsidRDefault="000E40B5" w:rsidP="001F7DFB">
      <w:pPr>
        <w:overflowPunct w:val="0"/>
        <w:autoSpaceDE w:val="0"/>
        <w:autoSpaceDN w:val="0"/>
        <w:adjustRightInd w:val="0"/>
        <w:spacing w:after="0" w:line="240" w:lineRule="auto"/>
        <w:jc w:val="both"/>
        <w:textAlignment w:val="baseline"/>
        <w:rPr>
          <w:rFonts w:ascii="Comic Sans MS" w:eastAsia="Times New Roman" w:hAnsi="Comic Sans MS" w:cs="Arial"/>
          <w:sz w:val="21"/>
          <w:szCs w:val="21"/>
          <w:lang w:eastAsia="el-GR"/>
        </w:rPr>
      </w:pPr>
      <w:r w:rsidRPr="000E40B5">
        <w:rPr>
          <w:rFonts w:ascii="Comic Sans MS" w:eastAsia="Times New Roman" w:hAnsi="Comic Sans MS" w:cs="Arial"/>
          <w:b/>
          <w:sz w:val="21"/>
          <w:szCs w:val="21"/>
          <w:lang w:eastAsia="el-GR"/>
        </w:rPr>
        <w:t>10</w:t>
      </w:r>
      <w:r w:rsidR="001F7DFB" w:rsidRPr="00525AD5">
        <w:rPr>
          <w:rFonts w:ascii="Comic Sans MS" w:eastAsia="Times New Roman" w:hAnsi="Comic Sans MS" w:cs="Arial"/>
          <w:b/>
          <w:sz w:val="21"/>
          <w:szCs w:val="21"/>
          <w:lang w:eastAsia="el-GR"/>
        </w:rPr>
        <w:t xml:space="preserve"> /</w:t>
      </w:r>
      <w:r w:rsidR="00177DE4" w:rsidRPr="00525AD5">
        <w:rPr>
          <w:rFonts w:ascii="Comic Sans MS" w:eastAsia="Times New Roman" w:hAnsi="Comic Sans MS" w:cs="Arial"/>
          <w:b/>
          <w:sz w:val="21"/>
          <w:szCs w:val="21"/>
          <w:lang w:eastAsia="el-GR"/>
        </w:rPr>
        <w:t>0</w:t>
      </w:r>
      <w:r w:rsidRPr="000E40B5">
        <w:rPr>
          <w:rFonts w:ascii="Comic Sans MS" w:eastAsia="Times New Roman" w:hAnsi="Comic Sans MS" w:cs="Arial"/>
          <w:b/>
          <w:sz w:val="21"/>
          <w:szCs w:val="21"/>
          <w:lang w:eastAsia="el-GR"/>
        </w:rPr>
        <w:t>9</w:t>
      </w:r>
      <w:r w:rsidR="00177DE4" w:rsidRPr="00525AD5">
        <w:rPr>
          <w:rFonts w:ascii="Comic Sans MS" w:eastAsia="Times New Roman" w:hAnsi="Comic Sans MS" w:cs="Arial"/>
          <w:b/>
          <w:sz w:val="21"/>
          <w:szCs w:val="21"/>
          <w:lang w:eastAsia="el-GR"/>
        </w:rPr>
        <w:t xml:space="preserve"> </w:t>
      </w:r>
      <w:r w:rsidR="001F7DFB" w:rsidRPr="00525AD5">
        <w:rPr>
          <w:rFonts w:ascii="Comic Sans MS" w:eastAsia="Times New Roman" w:hAnsi="Comic Sans MS" w:cs="Arial"/>
          <w:b/>
          <w:sz w:val="21"/>
          <w:szCs w:val="21"/>
          <w:lang w:eastAsia="el-GR"/>
        </w:rPr>
        <w:t>/2019 , ημέρα Τρίτη και ώρα 10:</w:t>
      </w:r>
      <w:r w:rsidR="00177DE4" w:rsidRPr="00525AD5">
        <w:rPr>
          <w:rFonts w:ascii="Comic Sans MS" w:eastAsia="Times New Roman" w:hAnsi="Comic Sans MS" w:cs="Arial"/>
          <w:b/>
          <w:sz w:val="21"/>
          <w:szCs w:val="21"/>
          <w:lang w:eastAsia="el-GR"/>
        </w:rPr>
        <w:t xml:space="preserve"> </w:t>
      </w:r>
      <w:r w:rsidR="001F7DFB" w:rsidRPr="00525AD5">
        <w:rPr>
          <w:rFonts w:ascii="Comic Sans MS" w:eastAsia="Times New Roman" w:hAnsi="Comic Sans MS" w:cs="Arial"/>
          <w:b/>
          <w:sz w:val="21"/>
          <w:szCs w:val="21"/>
          <w:lang w:eastAsia="el-GR"/>
        </w:rPr>
        <w:t xml:space="preserve">00 π. μ. </w:t>
      </w:r>
      <w:r w:rsidR="001F7DFB" w:rsidRPr="00525AD5">
        <w:rPr>
          <w:rFonts w:ascii="Comic Sans MS" w:eastAsia="Times New Roman" w:hAnsi="Comic Sans MS" w:cs="Arial"/>
          <w:sz w:val="21"/>
          <w:szCs w:val="21"/>
          <w:lang w:eastAsia="el-GR"/>
        </w:rPr>
        <w:t>σύμφωνα με τα οριζόμενα  του άρθρου 18 της διακήρυξης, σε ηλεκτρονικό φάκελο του υποσυστήματος.</w:t>
      </w:r>
    </w:p>
    <w:p w:rsidR="001F7DFB" w:rsidRPr="001F7DFB" w:rsidRDefault="001F7DFB" w:rsidP="001F7DFB">
      <w:pPr>
        <w:overflowPunct w:val="0"/>
        <w:autoSpaceDE w:val="0"/>
        <w:autoSpaceDN w:val="0"/>
        <w:adjustRightInd w:val="0"/>
        <w:spacing w:after="0" w:line="240" w:lineRule="auto"/>
        <w:ind w:firstLine="426"/>
        <w:jc w:val="both"/>
        <w:textAlignment w:val="baseline"/>
        <w:rPr>
          <w:rFonts w:ascii="Comic Sans MS" w:eastAsia="Times New Roman" w:hAnsi="Comic Sans MS" w:cs="Arial"/>
          <w:sz w:val="21"/>
          <w:szCs w:val="21"/>
          <w:highlight w:val="red"/>
          <w:lang w:eastAsia="el-GR"/>
        </w:rPr>
      </w:pPr>
      <w:r w:rsidRPr="00525AD5">
        <w:rPr>
          <w:rFonts w:ascii="Comic Sans MS" w:eastAsia="Times New Roman" w:hAnsi="Comic Sans MS" w:cs="Arial"/>
          <w:sz w:val="21"/>
          <w:szCs w:val="21"/>
          <w:lang w:eastAsia="el-GR"/>
        </w:rPr>
        <w:t xml:space="preserve">Ως ημερομηνία και ώρα ηλεκτρονικής αποσφράγισης  των προσφορών ορίζεται </w:t>
      </w:r>
      <w:r w:rsidR="000E40B5" w:rsidRPr="000E40B5">
        <w:rPr>
          <w:rFonts w:ascii="Comic Sans MS" w:eastAsia="Times New Roman" w:hAnsi="Comic Sans MS" w:cs="Arial"/>
          <w:b/>
          <w:sz w:val="21"/>
          <w:szCs w:val="21"/>
          <w:lang w:eastAsia="el-GR"/>
        </w:rPr>
        <w:t>18</w:t>
      </w:r>
      <w:r w:rsidRPr="000E40B5">
        <w:rPr>
          <w:rFonts w:ascii="Comic Sans MS" w:eastAsia="Times New Roman" w:hAnsi="Comic Sans MS" w:cs="Arial"/>
          <w:b/>
          <w:sz w:val="21"/>
          <w:szCs w:val="21"/>
          <w:lang w:eastAsia="el-GR"/>
        </w:rPr>
        <w:t>/</w:t>
      </w:r>
      <w:r w:rsidR="00177DE4" w:rsidRPr="000E40B5">
        <w:rPr>
          <w:rFonts w:ascii="Comic Sans MS" w:eastAsia="Times New Roman" w:hAnsi="Comic Sans MS" w:cs="Arial"/>
          <w:b/>
          <w:sz w:val="21"/>
          <w:szCs w:val="21"/>
          <w:lang w:eastAsia="el-GR"/>
        </w:rPr>
        <w:t>0</w:t>
      </w:r>
      <w:r w:rsidR="0046675B" w:rsidRPr="000E40B5">
        <w:rPr>
          <w:rFonts w:ascii="Comic Sans MS" w:eastAsia="Times New Roman" w:hAnsi="Comic Sans MS" w:cs="Arial"/>
          <w:b/>
          <w:sz w:val="21"/>
          <w:szCs w:val="21"/>
          <w:lang w:eastAsia="el-GR"/>
        </w:rPr>
        <w:t>9</w:t>
      </w:r>
      <w:r w:rsidRPr="000E40B5">
        <w:rPr>
          <w:rFonts w:ascii="Comic Sans MS" w:eastAsia="Times New Roman" w:hAnsi="Comic Sans MS" w:cs="Arial"/>
          <w:b/>
          <w:sz w:val="21"/>
          <w:szCs w:val="21"/>
          <w:lang w:eastAsia="el-GR"/>
        </w:rPr>
        <w:t>/2019</w:t>
      </w:r>
      <w:r w:rsidRPr="00525AD5">
        <w:rPr>
          <w:rFonts w:ascii="Comic Sans MS" w:eastAsia="Times New Roman" w:hAnsi="Comic Sans MS" w:cs="Arial"/>
          <w:b/>
          <w:sz w:val="21"/>
          <w:szCs w:val="21"/>
          <w:lang w:eastAsia="el-GR"/>
        </w:rPr>
        <w:t xml:space="preserve">  ημέρα </w:t>
      </w:r>
      <w:r w:rsidR="00177DE4" w:rsidRPr="00525AD5">
        <w:rPr>
          <w:rFonts w:ascii="Comic Sans MS" w:eastAsia="Times New Roman" w:hAnsi="Comic Sans MS" w:cs="Arial"/>
          <w:b/>
          <w:sz w:val="21"/>
          <w:szCs w:val="21"/>
          <w:lang w:eastAsia="el-GR"/>
        </w:rPr>
        <w:t>Τετάρτη</w:t>
      </w:r>
      <w:r w:rsidRPr="00525AD5">
        <w:rPr>
          <w:rFonts w:ascii="Comic Sans MS" w:eastAsia="Times New Roman" w:hAnsi="Comic Sans MS" w:cs="Arial"/>
          <w:b/>
          <w:sz w:val="21"/>
          <w:szCs w:val="21"/>
          <w:lang w:eastAsia="el-GR"/>
        </w:rPr>
        <w:t xml:space="preserve">  και  ώρα 10:00π.μ.</w:t>
      </w:r>
      <w:r w:rsidRPr="001F7DFB">
        <w:rPr>
          <w:rFonts w:ascii="Comic Sans MS" w:eastAsia="Times New Roman" w:hAnsi="Comic Sans MS" w:cs="Arial"/>
          <w:sz w:val="21"/>
          <w:szCs w:val="21"/>
          <w:lang w:eastAsia="el-GR"/>
        </w:rPr>
        <w:t xml:space="preserve"> σύμφωνα με τα οριζόμενα  του άρθρου 4 της διακήρυξης.  </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sz w:val="21"/>
          <w:szCs w:val="21"/>
          <w:u w:val="single"/>
          <w:lang w:eastAsia="el-GR"/>
        </w:rPr>
      </w:pPr>
      <w:r w:rsidRPr="001F7DFB">
        <w:rPr>
          <w:rFonts w:ascii="Comic Sans MS" w:eastAsia="Times New Roman" w:hAnsi="Comic Sans MS" w:cs="Times New Roman"/>
          <w:b/>
          <w:sz w:val="21"/>
          <w:szCs w:val="21"/>
          <w:u w:val="single"/>
          <w:lang w:eastAsia="el-GR"/>
        </w:rPr>
        <w:t xml:space="preserve">10. Χρόνος ισχύος προσφορών </w:t>
      </w:r>
      <w:r w:rsidRPr="001F7DFB">
        <w:rPr>
          <w:rFonts w:ascii="Comic Sans MS" w:eastAsia="Times New Roman" w:hAnsi="Comic Sans MS" w:cs="Times New Roman"/>
          <w:sz w:val="21"/>
          <w:szCs w:val="21"/>
          <w:u w:val="single"/>
          <w:lang w:eastAsia="el-GR"/>
        </w:rPr>
        <w:t xml:space="preserve">: </w:t>
      </w:r>
    </w:p>
    <w:p w:rsidR="001F7DFB" w:rsidRPr="001F7DFB" w:rsidRDefault="001F7DFB" w:rsidP="001F7DFB">
      <w:pPr>
        <w:overflowPunct w:val="0"/>
        <w:autoSpaceDE w:val="0"/>
        <w:autoSpaceDN w:val="0"/>
        <w:adjustRightInd w:val="0"/>
        <w:spacing w:after="0" w:line="240" w:lineRule="auto"/>
        <w:ind w:firstLine="426"/>
        <w:jc w:val="both"/>
        <w:textAlignment w:val="baseline"/>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 xml:space="preserve">Κάθε υποβαλλόμενη προσφορά δεσμεύει τον συμμετέχοντα στον διαγωνισμό κατά τη διάταξη του άρθρου 97 του Ν.4412/2016, για διάστημα </w:t>
      </w:r>
      <w:r w:rsidRPr="001F7DFB">
        <w:rPr>
          <w:rFonts w:ascii="Cambria" w:eastAsia="Times New Roman" w:hAnsi="Cambria" w:cs="Times New Roman"/>
          <w:b/>
          <w:lang w:eastAsia="el-GR"/>
        </w:rPr>
        <w:t xml:space="preserve">εννέα </w:t>
      </w:r>
      <w:r w:rsidRPr="001F7DFB">
        <w:rPr>
          <w:rFonts w:ascii="Comic Sans MS" w:eastAsia="Times New Roman" w:hAnsi="Comic Sans MS" w:cs="Arial"/>
          <w:b/>
          <w:sz w:val="21"/>
          <w:szCs w:val="21"/>
          <w:u w:val="single"/>
          <w:lang w:eastAsia="el-GR"/>
        </w:rPr>
        <w:t xml:space="preserve"> (9) μηνών</w:t>
      </w:r>
      <w:r w:rsidRPr="001F7DFB">
        <w:rPr>
          <w:rFonts w:ascii="Comic Sans MS" w:eastAsia="Times New Roman" w:hAnsi="Comic Sans MS" w:cs="Arial"/>
          <w:sz w:val="21"/>
          <w:szCs w:val="21"/>
          <w:lang w:eastAsia="el-GR"/>
        </w:rPr>
        <w:t>, από την ημερομηνία λήξης της προθεσμίας υποβολής των προσφορών.</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sz w:val="21"/>
          <w:szCs w:val="21"/>
          <w:lang w:eastAsia="el-GR"/>
        </w:rPr>
      </w:pPr>
      <w:r w:rsidRPr="001F7DFB">
        <w:rPr>
          <w:rFonts w:ascii="Comic Sans MS" w:eastAsia="Times New Roman" w:hAnsi="Comic Sans MS" w:cs="Times New Roman"/>
          <w:b/>
          <w:sz w:val="21"/>
          <w:szCs w:val="21"/>
          <w:u w:val="single"/>
          <w:lang w:eastAsia="el-GR"/>
        </w:rPr>
        <w:t xml:space="preserve">11. Γλώσσα σύνταξης προσφορών </w:t>
      </w:r>
      <w:r w:rsidRPr="001F7DFB">
        <w:rPr>
          <w:rFonts w:ascii="Comic Sans MS" w:eastAsia="Times New Roman" w:hAnsi="Comic Sans MS" w:cs="Times New Roman"/>
          <w:sz w:val="21"/>
          <w:szCs w:val="21"/>
          <w:u w:val="single"/>
          <w:lang w:eastAsia="el-GR"/>
        </w:rPr>
        <w:t>:</w:t>
      </w:r>
      <w:r w:rsidRPr="001F7DFB">
        <w:rPr>
          <w:rFonts w:ascii="Comic Sans MS" w:eastAsia="Times New Roman" w:hAnsi="Comic Sans MS" w:cs="Times New Roman"/>
          <w:sz w:val="21"/>
          <w:szCs w:val="21"/>
          <w:lang w:eastAsia="el-GR"/>
        </w:rPr>
        <w:t xml:space="preserve"> Ελληνική</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12.  Προθεσμία εκτέλεσης του έργου :</w:t>
      </w:r>
    </w:p>
    <w:p w:rsidR="001F7DFB" w:rsidRPr="001F7DFB" w:rsidRDefault="001F7DFB" w:rsidP="001F7DFB">
      <w:pPr>
        <w:overflowPunct w:val="0"/>
        <w:autoSpaceDE w:val="0"/>
        <w:autoSpaceDN w:val="0"/>
        <w:adjustRightInd w:val="0"/>
        <w:spacing w:after="0" w:line="240" w:lineRule="auto"/>
        <w:ind w:firstLine="426"/>
        <w:jc w:val="both"/>
        <w:textAlignment w:val="baseline"/>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 xml:space="preserve">Η συνολική προθεσμία εκτέλεσης του έργου, ορίζεται σε </w:t>
      </w:r>
      <w:r w:rsidRPr="001F7DFB">
        <w:rPr>
          <w:rFonts w:ascii="Comic Sans MS" w:eastAsia="Times New Roman" w:hAnsi="Comic Sans MS" w:cs="Arial"/>
          <w:b/>
          <w:sz w:val="21"/>
          <w:szCs w:val="21"/>
          <w:u w:val="single"/>
          <w:lang w:eastAsia="el-GR"/>
        </w:rPr>
        <w:t>ΔΕΚΑΟΚΤΩ (18) ημερολογιακούς μήνες</w:t>
      </w:r>
      <w:r w:rsidRPr="001F7DFB">
        <w:rPr>
          <w:rFonts w:ascii="Comic Sans MS" w:eastAsia="Times New Roman" w:hAnsi="Comic Sans MS" w:cs="Arial"/>
          <w:sz w:val="21"/>
          <w:szCs w:val="21"/>
          <w:lang w:eastAsia="el-GR"/>
        </w:rPr>
        <w:t xml:space="preserve"> από την ημέρα υπογραφής της σύμβασης.</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 xml:space="preserve">13. Χρηματοδότηση : </w:t>
      </w:r>
    </w:p>
    <w:p w:rsidR="00177DE4" w:rsidRDefault="001F7DFB" w:rsidP="001F7DFB">
      <w:pPr>
        <w:widowControl w:val="0"/>
        <w:tabs>
          <w:tab w:val="left" w:pos="1588"/>
          <w:tab w:val="left" w:pos="2155"/>
          <w:tab w:val="left" w:pos="2722"/>
          <w:tab w:val="left" w:pos="3289"/>
        </w:tabs>
        <w:suppressAutoHyphens/>
        <w:spacing w:after="0" w:line="240" w:lineRule="auto"/>
        <w:ind w:left="709" w:hanging="709"/>
        <w:jc w:val="both"/>
        <w:rPr>
          <w:rFonts w:ascii="Cambria" w:eastAsia="Andale Sans UI" w:hAnsi="Cambria" w:cs="Calibri"/>
          <w:kern w:val="1"/>
        </w:rPr>
      </w:pPr>
      <w:r w:rsidRPr="001F7DFB">
        <w:rPr>
          <w:rFonts w:ascii="Cambria" w:eastAsia="Andale Sans UI" w:hAnsi="Cambria" w:cs="Calibri"/>
          <w:kern w:val="1"/>
        </w:rPr>
        <w:t xml:space="preserve">      Το έργο χρηματοδοτείται απόπιστώσεις του «Πρόγραμμα Δημοσίων Επενδύσεων»   </w:t>
      </w:r>
    </w:p>
    <w:p w:rsidR="00177DE4" w:rsidRDefault="001F7DFB" w:rsidP="001F7DFB">
      <w:pPr>
        <w:widowControl w:val="0"/>
        <w:tabs>
          <w:tab w:val="left" w:pos="1588"/>
          <w:tab w:val="left" w:pos="2155"/>
          <w:tab w:val="left" w:pos="2722"/>
          <w:tab w:val="left" w:pos="3289"/>
        </w:tabs>
        <w:suppressAutoHyphens/>
        <w:spacing w:after="0" w:line="240" w:lineRule="auto"/>
        <w:ind w:left="709" w:hanging="709"/>
        <w:jc w:val="both"/>
        <w:rPr>
          <w:rFonts w:ascii="Cambria" w:eastAsia="Andale Sans UI" w:hAnsi="Cambria" w:cs="Calibri"/>
          <w:b/>
          <w:kern w:val="1"/>
        </w:rPr>
      </w:pPr>
      <w:r w:rsidRPr="001F7DFB">
        <w:rPr>
          <w:rFonts w:ascii="Cambria" w:eastAsia="Andale Sans UI" w:hAnsi="Cambria" w:cs="Calibri"/>
          <w:kern w:val="1"/>
        </w:rPr>
        <w:t xml:space="preserve">ΣΑΕΠ 001  και κωδικό  </w:t>
      </w:r>
      <w:r w:rsidRPr="001F7DFB">
        <w:rPr>
          <w:rFonts w:ascii="Cambria" w:eastAsia="Andale Sans UI" w:hAnsi="Cambria" w:cs="Calibri"/>
          <w:b/>
          <w:kern w:val="1"/>
        </w:rPr>
        <w:t xml:space="preserve">2019ΕΠ00100028 </w:t>
      </w:r>
      <w:r w:rsidRPr="001F7DFB">
        <w:rPr>
          <w:rFonts w:ascii="Cambria" w:eastAsia="Andale Sans UI" w:hAnsi="Cambria" w:cs="Calibri"/>
          <w:kern w:val="1"/>
        </w:rPr>
        <w:t>με το ποσό των</w:t>
      </w:r>
      <w:r w:rsidR="00177DE4">
        <w:rPr>
          <w:rFonts w:ascii="Cambria" w:eastAsia="Andale Sans UI" w:hAnsi="Cambria" w:cs="Calibri"/>
          <w:b/>
          <w:kern w:val="1"/>
        </w:rPr>
        <w:t xml:space="preserve"> 441.000,00€ </w:t>
      </w:r>
    </w:p>
    <w:p w:rsidR="00177DE4" w:rsidRDefault="001F7DFB" w:rsidP="001F7DFB">
      <w:pPr>
        <w:widowControl w:val="0"/>
        <w:tabs>
          <w:tab w:val="left" w:pos="1588"/>
          <w:tab w:val="left" w:pos="2155"/>
          <w:tab w:val="left" w:pos="2722"/>
          <w:tab w:val="left" w:pos="3289"/>
        </w:tabs>
        <w:suppressAutoHyphens/>
        <w:spacing w:after="0" w:line="240" w:lineRule="auto"/>
        <w:ind w:left="709" w:hanging="709"/>
        <w:jc w:val="both"/>
        <w:rPr>
          <w:rFonts w:ascii="Cambria" w:eastAsia="Andale Sans UI" w:hAnsi="Cambria" w:cs="Calibri"/>
          <w:kern w:val="1"/>
        </w:rPr>
      </w:pPr>
      <w:r w:rsidRPr="001F7DFB">
        <w:rPr>
          <w:rFonts w:ascii="Cambria" w:eastAsia="Andale Sans UI" w:hAnsi="Cambria" w:cs="Calibri"/>
          <w:b/>
          <w:kern w:val="1"/>
        </w:rPr>
        <w:t>εγγεγραμμένου στο Κ.Α. 61-7336.002</w:t>
      </w:r>
      <w:r w:rsidR="00177DE4">
        <w:rPr>
          <w:rFonts w:ascii="Cambria" w:eastAsia="Andale Sans UI" w:hAnsi="Cambria" w:cs="Calibri"/>
          <w:b/>
          <w:kern w:val="1"/>
        </w:rPr>
        <w:t xml:space="preserve">   </w:t>
      </w:r>
      <w:r w:rsidRPr="001F7DFB">
        <w:rPr>
          <w:rFonts w:ascii="Cambria" w:eastAsia="Andale Sans UI" w:hAnsi="Cambria" w:cs="Calibri"/>
          <w:kern w:val="1"/>
        </w:rPr>
        <w:t xml:space="preserve">του Δήμου Ναυπακτίας για το οικονομικό </w:t>
      </w:r>
    </w:p>
    <w:p w:rsidR="001F7DFB" w:rsidRPr="001F7DFB" w:rsidRDefault="001F7DFB" w:rsidP="001F7DFB">
      <w:pPr>
        <w:widowControl w:val="0"/>
        <w:tabs>
          <w:tab w:val="left" w:pos="1588"/>
          <w:tab w:val="left" w:pos="2155"/>
          <w:tab w:val="left" w:pos="2722"/>
          <w:tab w:val="left" w:pos="3289"/>
        </w:tabs>
        <w:suppressAutoHyphens/>
        <w:spacing w:after="0" w:line="240" w:lineRule="auto"/>
        <w:ind w:left="709" w:hanging="709"/>
        <w:jc w:val="both"/>
        <w:rPr>
          <w:rFonts w:ascii="Cambria" w:eastAsia="Andale Sans UI" w:hAnsi="Cambria" w:cs="Calibri"/>
          <w:b/>
          <w:spacing w:val="5"/>
          <w:kern w:val="1"/>
        </w:rPr>
      </w:pPr>
      <w:r w:rsidRPr="001F7DFB">
        <w:rPr>
          <w:rFonts w:ascii="Cambria" w:eastAsia="Andale Sans UI" w:hAnsi="Cambria" w:cs="Calibri"/>
          <w:kern w:val="1"/>
        </w:rPr>
        <w:t>έτος 2019.</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Arial"/>
          <w:b/>
          <w:sz w:val="21"/>
          <w:szCs w:val="21"/>
          <w:lang w:eastAsia="el-GR"/>
        </w:rPr>
      </w:pPr>
      <w:r w:rsidRPr="001F7DFB">
        <w:rPr>
          <w:rFonts w:ascii="Comic Sans MS" w:eastAsia="Times New Roman" w:hAnsi="Comic Sans MS" w:cs="Arial"/>
          <w:sz w:val="21"/>
          <w:szCs w:val="21"/>
          <w:lang w:eastAsia="el-GR"/>
        </w:rPr>
        <w:t xml:space="preserve">Η δαπάνη του έργου θα βαρύνει τον </w:t>
      </w:r>
      <w:r w:rsidRPr="001F7DFB">
        <w:rPr>
          <w:rFonts w:ascii="Comic Sans MS" w:eastAsia="Times New Roman" w:hAnsi="Comic Sans MS" w:cs="Arial"/>
          <w:b/>
          <w:sz w:val="21"/>
          <w:szCs w:val="21"/>
          <w:lang w:eastAsia="el-GR"/>
        </w:rPr>
        <w:t>Κ.Α.61-73336.002</w:t>
      </w:r>
      <w:r w:rsidRPr="001F7DFB">
        <w:rPr>
          <w:rFonts w:ascii="Comic Sans MS" w:eastAsia="Times New Roman" w:hAnsi="Comic Sans MS" w:cs="Arial"/>
          <w:sz w:val="21"/>
          <w:szCs w:val="21"/>
          <w:lang w:eastAsia="el-GR"/>
        </w:rPr>
        <w:t xml:space="preserve">του προϋπολογισμού του Δήμου Ναυπακτίας για το έτος 2019. Σχετικές η υπ’ αριθμόν 124/2019 (ΑΔΑ : 6Σ2ΞΩΚΓ-ΧΡΙ) απόφαση της Οικονομικής Επιτροπής του Δήμου Ναυπακτίας για την διάθεση της σχετικής πίστωσης και η βεβαίωση του Προϊσταμένου της Οικονομικής Υπηρεσίας, για την  ανάληψη υποχρέωσης και την ύπαρξη διαθέσιμου ποσού, τη συνδρομή των προϋποθέσεων της παρ. 1α του άρθρου 4 του Π.Δ.80/2016 και τη δέσμευση στα οικείο Μητρώο Δεσμεύσεων της αντίστοιχης πίστωσης </w:t>
      </w:r>
      <w:r w:rsidRPr="00525AD5">
        <w:rPr>
          <w:rFonts w:ascii="Comic Sans MS" w:eastAsia="Times New Roman" w:hAnsi="Comic Sans MS" w:cs="Arial"/>
          <w:sz w:val="21"/>
          <w:szCs w:val="21"/>
          <w:lang w:eastAsia="el-GR"/>
        </w:rPr>
        <w:t xml:space="preserve">με </w:t>
      </w:r>
      <w:r w:rsidRPr="00525AD5">
        <w:rPr>
          <w:rFonts w:ascii="Comic Sans MS" w:eastAsia="Times New Roman" w:hAnsi="Comic Sans MS" w:cs="Times New Roman"/>
          <w:b/>
          <w:sz w:val="21"/>
          <w:szCs w:val="21"/>
          <w:lang w:eastAsia="el-GR"/>
        </w:rPr>
        <w:t xml:space="preserve">α/α </w:t>
      </w:r>
      <w:r w:rsidR="00177DE4" w:rsidRPr="00525AD5">
        <w:rPr>
          <w:rFonts w:ascii="Comic Sans MS" w:eastAsia="Times New Roman" w:hAnsi="Comic Sans MS" w:cs="Times New Roman"/>
          <w:b/>
          <w:sz w:val="21"/>
          <w:szCs w:val="21"/>
          <w:lang w:eastAsia="el-GR"/>
        </w:rPr>
        <w:t xml:space="preserve">Α-847 </w:t>
      </w:r>
      <w:r w:rsidRPr="00525AD5">
        <w:rPr>
          <w:rFonts w:ascii="Comic Sans MS" w:eastAsia="Times New Roman" w:hAnsi="Comic Sans MS" w:cs="Times New Roman"/>
          <w:b/>
          <w:sz w:val="21"/>
          <w:szCs w:val="21"/>
          <w:lang w:eastAsia="el-GR"/>
        </w:rPr>
        <w:t>/</w:t>
      </w:r>
      <w:r w:rsidR="00177DE4" w:rsidRPr="00525AD5">
        <w:rPr>
          <w:rFonts w:ascii="Arial-BoldMT" w:hAnsi="Arial-BoldMT" w:cs="Arial-BoldMT"/>
          <w:b/>
          <w:bCs/>
          <w:sz w:val="18"/>
          <w:szCs w:val="18"/>
        </w:rPr>
        <w:t xml:space="preserve"> </w:t>
      </w:r>
      <w:r w:rsidR="00177DE4" w:rsidRPr="00525AD5">
        <w:rPr>
          <w:rFonts w:ascii="Comic Sans MS" w:eastAsia="Times New Roman" w:hAnsi="Comic Sans MS" w:cs="Times New Roman"/>
          <w:b/>
          <w:sz w:val="21"/>
          <w:szCs w:val="21"/>
          <w:lang w:eastAsia="el-GR"/>
        </w:rPr>
        <w:t>21/5/2019</w:t>
      </w:r>
      <w:r w:rsidR="00177DE4" w:rsidRPr="00525AD5">
        <w:rPr>
          <w:rFonts w:ascii="Comic Sans MS" w:eastAsia="Times New Roman" w:hAnsi="Comic Sans MS" w:cs="Times New Roman"/>
          <w:sz w:val="21"/>
          <w:szCs w:val="21"/>
          <w:lang w:eastAsia="el-GR"/>
        </w:rPr>
        <w:t xml:space="preserve"> </w:t>
      </w:r>
      <w:r w:rsidRPr="00525AD5">
        <w:rPr>
          <w:rFonts w:ascii="Comic Sans MS" w:eastAsia="Times New Roman" w:hAnsi="Comic Sans MS" w:cs="Times New Roman"/>
          <w:b/>
          <w:sz w:val="21"/>
          <w:szCs w:val="21"/>
          <w:lang w:eastAsia="el-GR"/>
        </w:rPr>
        <w:t xml:space="preserve">(ΑΔΑ : </w:t>
      </w:r>
      <w:r w:rsidR="005E4B15" w:rsidRPr="00525AD5">
        <w:rPr>
          <w:rFonts w:ascii="Comic Sans MS" w:eastAsia="Times New Roman" w:hAnsi="Comic Sans MS" w:cs="Times New Roman"/>
          <w:b/>
          <w:sz w:val="21"/>
          <w:szCs w:val="21"/>
          <w:lang w:eastAsia="el-GR"/>
        </w:rPr>
        <w:t xml:space="preserve">Ψ2ΥΗΩΚΓ-8ΡΤ </w:t>
      </w:r>
      <w:r w:rsidRPr="00525AD5">
        <w:rPr>
          <w:rFonts w:ascii="Comic Sans MS" w:eastAsia="Times New Roman" w:hAnsi="Comic Sans MS" w:cs="Times New Roman"/>
          <w:b/>
          <w:sz w:val="21"/>
          <w:szCs w:val="21"/>
          <w:lang w:eastAsia="el-GR"/>
        </w:rPr>
        <w:t>)</w:t>
      </w:r>
      <w:r w:rsidRPr="00525AD5">
        <w:rPr>
          <w:rFonts w:ascii="Comic Sans MS" w:eastAsia="Times New Roman" w:hAnsi="Comic Sans MS" w:cs="Arial"/>
          <w:b/>
          <w:sz w:val="21"/>
          <w:szCs w:val="21"/>
          <w:lang w:eastAsia="el-GR"/>
        </w:rPr>
        <w:t>.</w:t>
      </w:r>
    </w:p>
    <w:p w:rsidR="001F7DFB" w:rsidRPr="001F7DFB" w:rsidRDefault="001F7DFB" w:rsidP="001F7DFB">
      <w:pPr>
        <w:keepNext/>
        <w:numPr>
          <w:ilvl w:val="0"/>
          <w:numId w:val="2"/>
        </w:numPr>
        <w:suppressAutoHyphens/>
        <w:spacing w:after="280" w:line="240" w:lineRule="auto"/>
        <w:ind w:left="567" w:hanging="567"/>
        <w:jc w:val="both"/>
        <w:outlineLvl w:val="1"/>
        <w:rPr>
          <w:rFonts w:ascii="Cambria" w:eastAsia="Times New Roman" w:hAnsi="Cambria" w:cs="Cambria"/>
          <w:b/>
          <w:iCs/>
          <w:spacing w:val="5"/>
          <w:u w:val="single"/>
          <w:lang w:eastAsia="ar-SA"/>
        </w:rPr>
      </w:pPr>
      <w:r w:rsidRPr="001F7DFB">
        <w:rPr>
          <w:rFonts w:ascii="Comic Sans MS" w:eastAsia="Times New Roman" w:hAnsi="Comic Sans MS" w:cs="Times New Roman"/>
          <w:b/>
          <w:sz w:val="21"/>
          <w:szCs w:val="21"/>
          <w:u w:val="single"/>
          <w:lang w:eastAsia="el-GR"/>
        </w:rPr>
        <w:t xml:space="preserve">14. </w:t>
      </w:r>
      <w:r w:rsidRPr="001F7DFB">
        <w:rPr>
          <w:rFonts w:ascii="Cambria" w:eastAsia="Times New Roman" w:hAnsi="Cambria" w:cs="Cambria"/>
          <w:b/>
          <w:u w:val="single"/>
          <w:lang w:eastAsia="el-GR"/>
        </w:rPr>
        <w:t xml:space="preserve"> Προδικαστικές Προσφυγές/ Προσωρινή δικαστική προστασία</w:t>
      </w:r>
    </w:p>
    <w:p w:rsidR="001F7DFB" w:rsidRPr="001F7DFB" w:rsidRDefault="001F7DFB" w:rsidP="001F7DFB">
      <w:pPr>
        <w:numPr>
          <w:ilvl w:val="0"/>
          <w:numId w:val="2"/>
        </w:numPr>
        <w:overflowPunct w:val="0"/>
        <w:autoSpaceDE w:val="0"/>
        <w:autoSpaceDN w:val="0"/>
        <w:adjustRightInd w:val="0"/>
        <w:spacing w:after="0" w:line="240" w:lineRule="auto"/>
        <w:jc w:val="both"/>
        <w:textAlignment w:val="baseline"/>
        <w:rPr>
          <w:rFonts w:ascii="Comic Sans MS" w:eastAsia="Times New Roman" w:hAnsi="Comic Sans MS" w:cs="Times New Roman"/>
          <w:sz w:val="21"/>
          <w:szCs w:val="21"/>
          <w:lang w:eastAsia="el-GR"/>
        </w:rPr>
      </w:pPr>
      <w:r w:rsidRPr="001F7DFB">
        <w:rPr>
          <w:rFonts w:ascii="Comic Sans MS" w:eastAsia="Times New Roman" w:hAnsi="Comic Sans MS" w:cs="Calibri"/>
          <w:color w:val="000000"/>
          <w:sz w:val="21"/>
          <w:szCs w:val="21"/>
          <w:lang w:eastAsia="el-GR"/>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w:t>
      </w:r>
      <w:r w:rsidRPr="001F7DFB">
        <w:rPr>
          <w:rFonts w:ascii="Comic Sans MS" w:eastAsia="Times New Roman" w:hAnsi="Comic Sans MS" w:cs="Calibri"/>
          <w:color w:val="000000"/>
          <w:sz w:val="21"/>
          <w:szCs w:val="21"/>
          <w:u w:val="single"/>
          <w:lang w:eastAsia="el-GR"/>
        </w:rPr>
        <w:t>δικαιούται να ασκήσει προδικαστική προσφυγή ενώπιον της ΑΕΠΠ</w:t>
      </w:r>
      <w:r w:rsidRPr="001F7DFB">
        <w:rPr>
          <w:rFonts w:ascii="Comic Sans MS" w:eastAsia="Times New Roman" w:hAnsi="Comic Sans MS" w:cs="Calibri"/>
          <w:color w:val="000000"/>
          <w:sz w:val="21"/>
          <w:szCs w:val="21"/>
          <w:lang w:eastAsia="el-GR"/>
        </w:rPr>
        <w:t xml:space="preserve">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w:t>
      </w:r>
      <w:r w:rsidRPr="001F7DFB">
        <w:rPr>
          <w:rFonts w:ascii="Comic Sans MS" w:eastAsia="Times New Roman" w:hAnsi="Comic Sans MS" w:cs="Calibri"/>
          <w:b/>
          <w:color w:val="000000"/>
          <w:sz w:val="21"/>
          <w:szCs w:val="21"/>
          <w:u w:val="single"/>
          <w:lang w:eastAsia="el-GR"/>
        </w:rPr>
        <w:t>σύμφωνα με τα αναλυτικά οριζόμενα στο άρθρο 4.3 της διακήρυξης</w:t>
      </w:r>
      <w:r w:rsidRPr="001F7DFB">
        <w:rPr>
          <w:rFonts w:ascii="Comic Sans MS" w:eastAsia="Times New Roman" w:hAnsi="Comic Sans MS" w:cs="Calibri"/>
          <w:color w:val="000000"/>
          <w:sz w:val="21"/>
          <w:szCs w:val="21"/>
          <w:lang w:eastAsia="el-GR"/>
        </w:rPr>
        <w:t xml:space="preserve"> και την </w:t>
      </w:r>
      <w:r w:rsidRPr="001F7DFB">
        <w:rPr>
          <w:rFonts w:ascii="Comic Sans MS" w:eastAsia="Times New Roman" w:hAnsi="Comic Sans MS" w:cs="Times New Roman"/>
          <w:sz w:val="21"/>
          <w:szCs w:val="21"/>
          <w:lang w:eastAsia="el-GR"/>
        </w:rPr>
        <w:t xml:space="preserve">παρ. 7 του άρθρου 379 του ν. 4412/2016, όπως τροποποιήθηκε με το άρθρο 43 παρ. 4 του ν. 4487/2017 (Α’ 116),το άρθρο 15 παρ. 1 της ΚΥΑ 117384/26-10-2017,το. άρθρο 361 του ν. 4412/2016, το  άρθρο 367 του ν. 4412/2016 το </w:t>
      </w:r>
      <w:proofErr w:type="spellStart"/>
      <w:r w:rsidRPr="001F7DFB">
        <w:rPr>
          <w:rFonts w:ascii="Comic Sans MS" w:eastAsia="Times New Roman" w:hAnsi="Comic Sans MS" w:cs="Times New Roman"/>
          <w:sz w:val="21"/>
          <w:szCs w:val="21"/>
          <w:lang w:eastAsia="el-GR"/>
        </w:rPr>
        <w:t>π.δ</w:t>
      </w:r>
      <w:proofErr w:type="spellEnd"/>
      <w:r w:rsidRPr="001F7DFB">
        <w:rPr>
          <w:rFonts w:ascii="Comic Sans MS" w:eastAsia="Times New Roman" w:hAnsi="Comic Sans MS" w:cs="Times New Roman"/>
          <w:sz w:val="21"/>
          <w:szCs w:val="21"/>
          <w:lang w:eastAsia="el-GR"/>
        </w:rPr>
        <w:t>. 39/2017 και το άρθρο 372 παρ. 1 έως 3 του ν. 4412/2016.</w:t>
      </w:r>
    </w:p>
    <w:p w:rsidR="001F7DFB" w:rsidRPr="001F7DFB" w:rsidRDefault="001F7DFB" w:rsidP="001F7DFB">
      <w:pPr>
        <w:numPr>
          <w:ilvl w:val="0"/>
          <w:numId w:val="2"/>
        </w:numPr>
        <w:tabs>
          <w:tab w:val="left" w:pos="1021"/>
          <w:tab w:val="left" w:pos="1276"/>
          <w:tab w:val="left" w:pos="1588"/>
          <w:tab w:val="left" w:pos="2155"/>
          <w:tab w:val="left" w:pos="2722"/>
          <w:tab w:val="left" w:pos="3289"/>
        </w:tabs>
        <w:suppressAutoHyphens/>
        <w:spacing w:after="0" w:line="240" w:lineRule="auto"/>
        <w:jc w:val="both"/>
        <w:rPr>
          <w:rFonts w:ascii="Comic Sans MS" w:eastAsia="Times New Roman" w:hAnsi="Comic Sans MS" w:cs="Times New Roman"/>
          <w:sz w:val="21"/>
          <w:szCs w:val="21"/>
          <w:lang w:eastAsia="el-GR"/>
        </w:rPr>
      </w:pPr>
      <w:r w:rsidRPr="001F7DFB">
        <w:rPr>
          <w:rFonts w:ascii="Comic Sans MS" w:eastAsia="Times New Roman" w:hAnsi="Comic Sans MS" w:cs="Cambria"/>
          <w:iCs/>
          <w:spacing w:val="5"/>
          <w:sz w:val="21"/>
          <w:szCs w:val="21"/>
          <w:lang w:eastAsia="zh-CN"/>
        </w:rPr>
        <w:t>Η προδικαστική προσφυγή,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1F7DFB">
        <w:rPr>
          <w:rFonts w:ascii="Comic Sans MS" w:eastAsia="Times New Roman" w:hAnsi="Comic Sans MS" w:cs="Cambria"/>
          <w:spacing w:val="5"/>
          <w:sz w:val="21"/>
          <w:szCs w:val="21"/>
          <w:lang w:eastAsia="zh-CN"/>
        </w:rPr>
        <w:t xml:space="preserve"> υπ' αρ.  117384/26-10-2017 Κ.Υ.Α.</w:t>
      </w:r>
    </w:p>
    <w:p w:rsidR="001F7DFB" w:rsidRPr="001F7DFB" w:rsidRDefault="001F7DFB" w:rsidP="001F7DFB">
      <w:pPr>
        <w:numPr>
          <w:ilvl w:val="0"/>
          <w:numId w:val="2"/>
        </w:numPr>
        <w:overflowPunct w:val="0"/>
        <w:autoSpaceDE w:val="0"/>
        <w:autoSpaceDN w:val="0"/>
        <w:adjustRightInd w:val="0"/>
        <w:spacing w:after="0" w:line="240" w:lineRule="auto"/>
        <w:jc w:val="both"/>
        <w:textAlignment w:val="baseline"/>
        <w:rPr>
          <w:rFonts w:ascii="Comic Sans MS" w:eastAsia="Times New Roman" w:hAnsi="Comic Sans MS" w:cs="Times New Roman"/>
          <w:sz w:val="21"/>
          <w:szCs w:val="21"/>
          <w:lang w:eastAsia="el-GR"/>
        </w:rPr>
      </w:pPr>
      <w:r w:rsidRPr="001F7DFB">
        <w:rPr>
          <w:rFonts w:ascii="Comic Sans MS" w:eastAsia="Times New Roman" w:hAnsi="Comic Sans MS" w:cs="Times New Roman"/>
          <w:sz w:val="21"/>
          <w:szCs w:val="21"/>
          <w:lang w:eastAsia="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15. Έγκριση  αποτελέσματος  Διαγωνισμού :</w:t>
      </w:r>
    </w:p>
    <w:p w:rsidR="001F7DFB" w:rsidRPr="001F7DFB" w:rsidRDefault="001F7DFB" w:rsidP="001F7DFB">
      <w:pPr>
        <w:overflowPunct w:val="0"/>
        <w:autoSpaceDE w:val="0"/>
        <w:autoSpaceDN w:val="0"/>
        <w:adjustRightInd w:val="0"/>
        <w:spacing w:after="0" w:line="240" w:lineRule="auto"/>
        <w:ind w:firstLine="426"/>
        <w:jc w:val="both"/>
        <w:textAlignment w:val="baseline"/>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Το αποτέλεσμα της δημοπρασίας θα εγκριθεί από την Οικονομική Επιτροπή Δήμου Ναυπακτίας.</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sidRPr="001F7DFB">
        <w:rPr>
          <w:rFonts w:ascii="Comic Sans MS" w:eastAsia="Times New Roman" w:hAnsi="Comic Sans MS" w:cs="Times New Roman"/>
          <w:b/>
          <w:sz w:val="21"/>
          <w:szCs w:val="21"/>
          <w:u w:val="single"/>
          <w:lang w:eastAsia="el-GR"/>
        </w:rPr>
        <w:t>16.Χορήγηση προκαταβολής :</w:t>
      </w:r>
    </w:p>
    <w:p w:rsidR="001F7DFB" w:rsidRPr="001F7DFB" w:rsidRDefault="006709D4"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b/>
          <w:sz w:val="21"/>
          <w:szCs w:val="21"/>
          <w:u w:val="single"/>
          <w:lang w:eastAsia="el-GR"/>
        </w:rPr>
      </w:pPr>
      <w:r>
        <w:rPr>
          <w:rFonts w:ascii="Comic Sans MS" w:eastAsia="Times New Roman" w:hAnsi="Comic Sans MS" w:cs="Arial"/>
          <w:sz w:val="21"/>
          <w:szCs w:val="21"/>
          <w:lang w:eastAsia="el-GR"/>
        </w:rPr>
        <w:t xml:space="preserve">       </w:t>
      </w:r>
      <w:r w:rsidR="001F7DFB" w:rsidRPr="001F7DFB">
        <w:rPr>
          <w:rFonts w:ascii="Comic Sans MS" w:eastAsia="Times New Roman" w:hAnsi="Comic Sans MS" w:cs="Arial"/>
          <w:sz w:val="21"/>
          <w:szCs w:val="21"/>
          <w:lang w:eastAsia="el-GR"/>
        </w:rPr>
        <w:t>Δεν προβλέπεται η χορήγηση προκαταβολής στον Ανάδοχο.</w:t>
      </w:r>
    </w:p>
    <w:p w:rsidR="001F7DFB" w:rsidRPr="001F7DFB" w:rsidRDefault="001F7DFB" w:rsidP="001F7DFB">
      <w:pPr>
        <w:overflowPunct w:val="0"/>
        <w:autoSpaceDE w:val="0"/>
        <w:autoSpaceDN w:val="0"/>
        <w:adjustRightInd w:val="0"/>
        <w:spacing w:after="0" w:line="240" w:lineRule="auto"/>
        <w:jc w:val="both"/>
        <w:textAlignment w:val="baseline"/>
        <w:rPr>
          <w:rFonts w:ascii="Comic Sans MS" w:eastAsia="Times New Roman" w:hAnsi="Comic Sans MS" w:cs="Times New Roman"/>
          <w:sz w:val="21"/>
          <w:szCs w:val="21"/>
          <w:u w:val="single"/>
          <w:lang w:eastAsia="el-GR"/>
        </w:rPr>
      </w:pPr>
      <w:r w:rsidRPr="001F7DFB">
        <w:rPr>
          <w:rFonts w:ascii="Comic Sans MS" w:eastAsia="Times New Roman" w:hAnsi="Comic Sans MS" w:cs="Times New Roman"/>
          <w:b/>
          <w:sz w:val="21"/>
          <w:szCs w:val="21"/>
          <w:u w:val="single"/>
          <w:lang w:eastAsia="el-GR"/>
        </w:rPr>
        <w:t>17. Δημοσιεύσεις :</w:t>
      </w:r>
    </w:p>
    <w:p w:rsidR="001F7DFB" w:rsidRPr="001F7DFB" w:rsidRDefault="001F7DFB" w:rsidP="001F7DFB">
      <w:pPr>
        <w:overflowPunct w:val="0"/>
        <w:autoSpaceDE w:val="0"/>
        <w:autoSpaceDN w:val="0"/>
        <w:adjustRightInd w:val="0"/>
        <w:spacing w:after="0" w:line="240" w:lineRule="auto"/>
        <w:ind w:firstLine="426"/>
        <w:jc w:val="both"/>
        <w:textAlignment w:val="baseline"/>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Το πλήρες κείμενο της παρούσας Διακήρυξης δημοσιεύεται στο ΚΗΜΔΗΣ</w:t>
      </w:r>
      <w:r w:rsidR="002428EF" w:rsidRPr="002428EF">
        <w:rPr>
          <w:rFonts w:ascii="Comic Sans MS" w:eastAsia="Times New Roman" w:hAnsi="Comic Sans MS" w:cs="Arial"/>
          <w:sz w:val="21"/>
          <w:szCs w:val="21"/>
          <w:lang w:eastAsia="el-GR"/>
        </w:rPr>
        <w:t xml:space="preserve"> </w:t>
      </w:r>
      <w:r w:rsidR="002428EF">
        <w:t>19PROC005434372</w:t>
      </w:r>
      <w:r w:rsidR="002428EF" w:rsidRPr="002428EF">
        <w:t xml:space="preserve"> </w:t>
      </w:r>
      <w:r w:rsidRPr="001F7DFB">
        <w:rPr>
          <w:rFonts w:ascii="Comic Sans MS" w:eastAsia="Times New Roman" w:hAnsi="Comic Sans MS" w:cs="Arial"/>
          <w:sz w:val="21"/>
          <w:szCs w:val="21"/>
          <w:lang w:eastAsia="el-GR"/>
        </w:rPr>
        <w:t xml:space="preserve">. </w:t>
      </w:r>
    </w:p>
    <w:p w:rsidR="001F7DFB" w:rsidRPr="001F7DFB" w:rsidRDefault="001F7DFB" w:rsidP="001F7DFB">
      <w:pPr>
        <w:overflowPunct w:val="0"/>
        <w:autoSpaceDE w:val="0"/>
        <w:autoSpaceDN w:val="0"/>
        <w:adjustRightInd w:val="0"/>
        <w:spacing w:after="0" w:line="240" w:lineRule="auto"/>
        <w:ind w:firstLine="426"/>
        <w:jc w:val="both"/>
        <w:textAlignment w:val="baseline"/>
        <w:rPr>
          <w:rFonts w:ascii="Comic Sans MS" w:eastAsia="Times New Roman" w:hAnsi="Comic Sans MS" w:cs="Arial"/>
          <w:sz w:val="21"/>
          <w:szCs w:val="21"/>
          <w:lang w:eastAsia="el-GR"/>
        </w:rPr>
      </w:pPr>
      <w:r w:rsidRPr="001F7DFB">
        <w:rPr>
          <w:rFonts w:ascii="Comic Sans MS" w:eastAsia="Times New Roman" w:hAnsi="Comic Sans MS" w:cs="Arial"/>
          <w:sz w:val="21"/>
          <w:szCs w:val="21"/>
          <w:lang w:eastAsia="el-GR"/>
        </w:rPr>
        <w:t>Προκήρυξη (περίληψη της παρούσας Διακήρυξης) δημοσιεύεται, στο τεύχος Διακηρύξεων Δημοσίων Συμβάσεων της Εφημερίδας της Κυβέρνησης και στον Ελληνικό Τύπο, σύμφωνα με το άρθρο 66 ν. 4412/2016, καθώς στο πρόγραμμα  «ΔΙΑΥΓΕΙΑ» και στην ιστοσελίδα της αναθέτουσας αρχής (</w:t>
      </w:r>
      <w:proofErr w:type="spellStart"/>
      <w:r w:rsidRPr="001F7DFB">
        <w:rPr>
          <w:rFonts w:ascii="Comic Sans MS" w:eastAsia="Times New Roman" w:hAnsi="Comic Sans MS" w:cs="Arial"/>
          <w:sz w:val="21"/>
          <w:szCs w:val="21"/>
          <w:lang w:eastAsia="el-GR"/>
        </w:rPr>
        <w:t>www</w:t>
      </w:r>
      <w:proofErr w:type="spellEnd"/>
      <w:r w:rsidRPr="001F7DFB">
        <w:rPr>
          <w:rFonts w:ascii="Comic Sans MS" w:eastAsia="Times New Roman" w:hAnsi="Comic Sans MS" w:cs="Arial"/>
          <w:sz w:val="21"/>
          <w:szCs w:val="21"/>
          <w:lang w:eastAsia="el-GR"/>
        </w:rPr>
        <w:t xml:space="preserve">. </w:t>
      </w:r>
      <w:proofErr w:type="spellStart"/>
      <w:r w:rsidRPr="001F7DFB">
        <w:rPr>
          <w:rFonts w:ascii="Comic Sans MS" w:eastAsia="Times New Roman" w:hAnsi="Comic Sans MS" w:cs="Arial"/>
          <w:sz w:val="21"/>
          <w:szCs w:val="21"/>
          <w:lang w:eastAsia="el-GR"/>
        </w:rPr>
        <w:t>nafpaktos.gr</w:t>
      </w:r>
      <w:proofErr w:type="spellEnd"/>
      <w:r w:rsidRPr="001F7DFB">
        <w:rPr>
          <w:rFonts w:ascii="Comic Sans MS" w:eastAsia="Times New Roman" w:hAnsi="Comic Sans MS" w:cs="Arial"/>
          <w:sz w:val="21"/>
          <w:szCs w:val="21"/>
          <w:lang w:eastAsia="el-GR"/>
        </w:rPr>
        <w:t xml:space="preserve">), σύμφωνα με το άρθρο 2 της παρούσας. </w:t>
      </w:r>
    </w:p>
    <w:p w:rsidR="001F7DFB" w:rsidRPr="001F7DFB" w:rsidRDefault="001F7DFB" w:rsidP="001F7DFB">
      <w:pPr>
        <w:spacing w:after="0" w:line="240" w:lineRule="auto"/>
        <w:ind w:right="142"/>
        <w:jc w:val="center"/>
        <w:rPr>
          <w:rFonts w:ascii="Comic Sans MS" w:eastAsia="Times New Roman" w:hAnsi="Comic Sans MS" w:cs="Arial"/>
          <w:b/>
          <w:sz w:val="21"/>
          <w:szCs w:val="21"/>
          <w:lang w:eastAsia="el-GR"/>
        </w:rPr>
      </w:pPr>
      <w:r w:rsidRPr="001F7DFB">
        <w:rPr>
          <w:rFonts w:ascii="Comic Sans MS" w:eastAsia="Times New Roman" w:hAnsi="Comic Sans MS" w:cs="Arial"/>
          <w:b/>
          <w:sz w:val="21"/>
          <w:szCs w:val="21"/>
          <w:lang w:eastAsia="el-GR"/>
        </w:rPr>
        <w:t xml:space="preserve">Ναύπακτος      </w:t>
      </w:r>
      <w:r w:rsidR="000E40B5" w:rsidRPr="003E3258">
        <w:rPr>
          <w:rFonts w:ascii="Comic Sans MS" w:eastAsia="Times New Roman" w:hAnsi="Comic Sans MS" w:cs="Arial"/>
          <w:b/>
          <w:sz w:val="21"/>
          <w:szCs w:val="21"/>
          <w:lang w:eastAsia="el-GR"/>
        </w:rPr>
        <w:t>1</w:t>
      </w:r>
      <w:r w:rsidR="00A451A6" w:rsidRPr="00230709">
        <w:rPr>
          <w:rFonts w:ascii="Comic Sans MS" w:eastAsia="Times New Roman" w:hAnsi="Comic Sans MS" w:cs="Arial"/>
          <w:b/>
          <w:sz w:val="21"/>
          <w:szCs w:val="21"/>
          <w:lang w:eastAsia="el-GR"/>
        </w:rPr>
        <w:t>3</w:t>
      </w:r>
      <w:r w:rsidRPr="001F7DFB">
        <w:rPr>
          <w:rFonts w:ascii="Comic Sans MS" w:eastAsia="Times New Roman" w:hAnsi="Comic Sans MS" w:cs="Arial"/>
          <w:b/>
          <w:sz w:val="21"/>
          <w:szCs w:val="21"/>
          <w:lang w:eastAsia="el-GR"/>
        </w:rPr>
        <w:t xml:space="preserve">   </w:t>
      </w:r>
      <w:r w:rsidR="000E40B5">
        <w:rPr>
          <w:rFonts w:ascii="Comic Sans MS" w:eastAsia="Times New Roman" w:hAnsi="Comic Sans MS" w:cs="Arial"/>
          <w:b/>
          <w:sz w:val="21"/>
          <w:szCs w:val="21"/>
          <w:lang w:eastAsia="el-GR"/>
        </w:rPr>
        <w:t>Αυγούστου</w:t>
      </w:r>
      <w:r w:rsidRPr="001F7DFB">
        <w:rPr>
          <w:rFonts w:ascii="Comic Sans MS" w:eastAsia="Times New Roman" w:hAnsi="Comic Sans MS" w:cs="Arial"/>
          <w:b/>
          <w:sz w:val="21"/>
          <w:szCs w:val="21"/>
          <w:lang w:eastAsia="el-GR"/>
        </w:rPr>
        <w:t xml:space="preserve">   2019</w:t>
      </w:r>
    </w:p>
    <w:p w:rsidR="001F7DFB" w:rsidRPr="001F7DFB" w:rsidRDefault="001F7DFB" w:rsidP="001F7DFB">
      <w:pPr>
        <w:spacing w:after="0" w:line="240" w:lineRule="auto"/>
        <w:ind w:right="142"/>
        <w:jc w:val="center"/>
        <w:rPr>
          <w:rFonts w:ascii="Comic Sans MS" w:eastAsia="Times New Roman" w:hAnsi="Comic Sans MS" w:cs="Arial"/>
          <w:b/>
          <w:sz w:val="21"/>
          <w:szCs w:val="21"/>
          <w:lang w:eastAsia="el-GR"/>
        </w:rPr>
      </w:pPr>
      <w:r w:rsidRPr="001F7DFB">
        <w:rPr>
          <w:rFonts w:ascii="Comic Sans MS" w:eastAsia="Times New Roman" w:hAnsi="Comic Sans MS" w:cs="Arial"/>
          <w:b/>
          <w:sz w:val="21"/>
          <w:szCs w:val="21"/>
          <w:lang w:eastAsia="el-GR"/>
        </w:rPr>
        <w:t>Ο Δήμαρχος</w:t>
      </w:r>
    </w:p>
    <w:p w:rsidR="001F7DFB" w:rsidRPr="001F7DFB" w:rsidRDefault="001F7DFB" w:rsidP="001F7DFB">
      <w:pPr>
        <w:spacing w:after="0" w:line="240" w:lineRule="auto"/>
        <w:ind w:right="142"/>
        <w:jc w:val="center"/>
        <w:rPr>
          <w:rFonts w:ascii="Comic Sans MS" w:eastAsia="Times New Roman" w:hAnsi="Comic Sans MS" w:cs="Arial"/>
          <w:b/>
          <w:sz w:val="21"/>
          <w:szCs w:val="21"/>
          <w:lang w:eastAsia="el-GR"/>
        </w:rPr>
      </w:pPr>
    </w:p>
    <w:p w:rsidR="001F7DFB" w:rsidRPr="001F7DFB" w:rsidRDefault="001F7DFB" w:rsidP="001F7DFB">
      <w:pPr>
        <w:spacing w:after="0" w:line="240" w:lineRule="auto"/>
        <w:ind w:right="142"/>
        <w:jc w:val="center"/>
        <w:rPr>
          <w:rFonts w:ascii="Comic Sans MS" w:eastAsia="Times New Roman" w:hAnsi="Comic Sans MS" w:cs="Arial"/>
          <w:b/>
          <w:sz w:val="21"/>
          <w:szCs w:val="21"/>
          <w:lang w:eastAsia="el-GR"/>
        </w:rPr>
      </w:pPr>
    </w:p>
    <w:p w:rsidR="001F7DFB" w:rsidRPr="001F7DFB" w:rsidRDefault="001F7DFB" w:rsidP="001F7DFB">
      <w:pPr>
        <w:spacing w:after="0" w:line="240" w:lineRule="auto"/>
        <w:ind w:right="142"/>
        <w:jc w:val="center"/>
        <w:rPr>
          <w:rFonts w:ascii="Comic Sans MS" w:eastAsia="Times New Roman" w:hAnsi="Comic Sans MS" w:cs="Arial"/>
          <w:b/>
          <w:sz w:val="21"/>
          <w:szCs w:val="21"/>
          <w:lang w:eastAsia="el-GR"/>
        </w:rPr>
      </w:pPr>
    </w:p>
    <w:p w:rsidR="001F7DFB" w:rsidRPr="001F7DFB" w:rsidRDefault="001F7DFB" w:rsidP="001F7DFB">
      <w:pPr>
        <w:spacing w:after="0" w:line="240" w:lineRule="auto"/>
        <w:ind w:right="142"/>
        <w:jc w:val="center"/>
        <w:rPr>
          <w:rFonts w:ascii="Comic Sans MS" w:eastAsia="Times New Roman" w:hAnsi="Comic Sans MS" w:cs="Arial"/>
          <w:b/>
          <w:sz w:val="21"/>
          <w:szCs w:val="21"/>
          <w:lang w:eastAsia="el-GR"/>
        </w:rPr>
      </w:pPr>
      <w:r w:rsidRPr="001F7DFB">
        <w:rPr>
          <w:rFonts w:ascii="Comic Sans MS" w:eastAsia="Times New Roman" w:hAnsi="Comic Sans MS" w:cs="Arial"/>
          <w:b/>
          <w:sz w:val="21"/>
          <w:szCs w:val="21"/>
          <w:lang w:eastAsia="el-GR"/>
        </w:rPr>
        <w:t xml:space="preserve">Παναγιώτης </w:t>
      </w:r>
      <w:proofErr w:type="spellStart"/>
      <w:r w:rsidRPr="001F7DFB">
        <w:rPr>
          <w:rFonts w:ascii="Comic Sans MS" w:eastAsia="Times New Roman" w:hAnsi="Comic Sans MS" w:cs="Arial"/>
          <w:b/>
          <w:sz w:val="21"/>
          <w:szCs w:val="21"/>
          <w:lang w:eastAsia="el-GR"/>
        </w:rPr>
        <w:t>Λουκόπουλος</w:t>
      </w:r>
      <w:proofErr w:type="spellEnd"/>
    </w:p>
    <w:p w:rsidR="001F7DFB" w:rsidRPr="001F7DFB" w:rsidRDefault="001F7DFB" w:rsidP="001F7DFB">
      <w:pPr>
        <w:spacing w:after="0" w:line="240" w:lineRule="auto"/>
        <w:jc w:val="both"/>
        <w:rPr>
          <w:rFonts w:ascii="Verdana" w:eastAsia="Times New Roman" w:hAnsi="Verdana" w:cs="Times New Roman"/>
          <w:sz w:val="20"/>
          <w:szCs w:val="20"/>
          <w:lang w:eastAsia="el-GR"/>
        </w:rPr>
      </w:pPr>
    </w:p>
    <w:p w:rsidR="001F7DFB" w:rsidRPr="001F7DFB" w:rsidRDefault="001F7DFB" w:rsidP="001F7DFB">
      <w:pPr>
        <w:spacing w:after="0" w:line="240" w:lineRule="auto"/>
        <w:jc w:val="both"/>
        <w:rPr>
          <w:rFonts w:ascii="Verdana" w:eastAsia="Times New Roman" w:hAnsi="Verdana" w:cs="Times New Roman"/>
          <w:sz w:val="20"/>
          <w:szCs w:val="20"/>
          <w:lang w:eastAsia="el-GR"/>
        </w:rPr>
      </w:pPr>
    </w:p>
    <w:p w:rsidR="001F7DFB" w:rsidRPr="001F7DFB" w:rsidRDefault="001F7DFB" w:rsidP="001F7DFB">
      <w:pPr>
        <w:spacing w:after="0" w:line="240" w:lineRule="auto"/>
        <w:jc w:val="both"/>
        <w:rPr>
          <w:rFonts w:ascii="Verdana" w:eastAsia="Times New Roman" w:hAnsi="Verdana" w:cs="Times New Roman"/>
          <w:sz w:val="20"/>
          <w:szCs w:val="20"/>
          <w:lang w:eastAsia="el-GR"/>
        </w:rPr>
      </w:pPr>
    </w:p>
    <w:p w:rsidR="003D0470" w:rsidRDefault="003D0470"/>
    <w:sectPr w:rsidR="003D0470" w:rsidSect="00986E7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 w:name="Verdana">
    <w:panose1 w:val="020B0604030504040204"/>
    <w:charset w:val="A1"/>
    <w:family w:val="swiss"/>
    <w:pitch w:val="variable"/>
    <w:sig w:usb0="20000287" w:usb1="00000000" w:usb2="00000000" w:usb3="00000000" w:csb0="0000019F" w:csb1="00000000"/>
  </w:font>
  <w:font w:name="Andale Sans UI">
    <w:altName w:val="Arial Unicode MS"/>
    <w:charset w:val="00"/>
    <w:family w:val="auto"/>
    <w:pitch w:val="variable"/>
    <w:sig w:usb0="00000000" w:usb1="00000000" w:usb2="00000000" w:usb3="00000000" w:csb0="00000000" w:csb1="00000000"/>
  </w:font>
  <w:font w:name="Arial-BoldMT">
    <w:panose1 w:val="00000000000000000000"/>
    <w:charset w:val="A1"/>
    <w:family w:val="auto"/>
    <w:notTrueType/>
    <w:pitch w:val="default"/>
    <w:sig w:usb0="00000081" w:usb1="00000000" w:usb2="00000000" w:usb3="00000000" w:csb0="0000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1F7DFB"/>
    <w:rsid w:val="000D6D7D"/>
    <w:rsid w:val="000E40B5"/>
    <w:rsid w:val="00150D01"/>
    <w:rsid w:val="00177DE4"/>
    <w:rsid w:val="001F7DFB"/>
    <w:rsid w:val="00214FB3"/>
    <w:rsid w:val="002233DE"/>
    <w:rsid w:val="00230709"/>
    <w:rsid w:val="002428EF"/>
    <w:rsid w:val="002E51D0"/>
    <w:rsid w:val="003D0470"/>
    <w:rsid w:val="003E3258"/>
    <w:rsid w:val="0046675B"/>
    <w:rsid w:val="00471AC7"/>
    <w:rsid w:val="004A1D17"/>
    <w:rsid w:val="004C6668"/>
    <w:rsid w:val="00513E63"/>
    <w:rsid w:val="00525AD5"/>
    <w:rsid w:val="00540DF3"/>
    <w:rsid w:val="00582EED"/>
    <w:rsid w:val="005E4B15"/>
    <w:rsid w:val="006709D4"/>
    <w:rsid w:val="00716FE5"/>
    <w:rsid w:val="00723B3E"/>
    <w:rsid w:val="00816C50"/>
    <w:rsid w:val="00986E7A"/>
    <w:rsid w:val="00A451A6"/>
    <w:rsid w:val="00C967D4"/>
    <w:rsid w:val="00D63611"/>
    <w:rsid w:val="00DB6DF9"/>
    <w:rsid w:val="00DB7804"/>
    <w:rsid w:val="00E10E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E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fpaktos.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1361</Words>
  <Characters>7350</Characters>
  <Application>Microsoft Office Word</Application>
  <DocSecurity>0</DocSecurity>
  <Lines>61</Lines>
  <Paragraphs>17</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    14.  Προδικαστικές Προσφυγές/ Προσωρινή δικαστική προστασία</vt:lpstr>
    </vt:vector>
  </TitlesOfParts>
  <Company/>
  <LinksUpToDate>false</LinksUpToDate>
  <CharactersWithSpaces>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Nikos</cp:lastModifiedBy>
  <cp:revision>18</cp:revision>
  <cp:lastPrinted>2019-08-13T05:44:00Z</cp:lastPrinted>
  <dcterms:created xsi:type="dcterms:W3CDTF">2019-07-24T09:59:00Z</dcterms:created>
  <dcterms:modified xsi:type="dcterms:W3CDTF">2019-08-13T08:56:00Z</dcterms:modified>
</cp:coreProperties>
</file>