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746" w:rsidRDefault="00CE7746" w:rsidP="00CE7746">
      <w:pPr>
        <w:widowControl w:val="0"/>
        <w:tabs>
          <w:tab w:val="left" w:pos="-567"/>
        </w:tabs>
        <w:suppressAutoHyphens/>
        <w:spacing w:after="0" w:line="240" w:lineRule="auto"/>
        <w:ind w:left="-425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ab/>
        <w:t>Ναύπακτος 08/12/2021</w:t>
      </w:r>
    </w:p>
    <w:p w:rsidR="00CE7746" w:rsidRDefault="00CE7746" w:rsidP="00CE7746">
      <w:pPr>
        <w:widowControl w:val="0"/>
        <w:tabs>
          <w:tab w:val="left" w:pos="-567"/>
        </w:tabs>
        <w:suppressAutoHyphens/>
        <w:spacing w:after="0" w:line="240" w:lineRule="auto"/>
        <w:ind w:left="-425"/>
        <w:jc w:val="both"/>
        <w:rPr>
          <w:rFonts w:ascii="Calibri" w:eastAsia="Times New Roman" w:hAnsi="Calibri" w:cs="Calibri"/>
          <w:noProof/>
          <w:szCs w:val="24"/>
          <w:lang w:eastAsia="el-GR"/>
        </w:rPr>
      </w:pPr>
      <w:r>
        <w:rPr>
          <w:rFonts w:ascii="Tahoma" w:hAnsi="Tahoma" w:cs="Tahoma"/>
          <w:sz w:val="16"/>
          <w:szCs w:val="16"/>
        </w:rPr>
        <w:tab/>
        <w:t>Αριθμός πρωτοκόλλου 21797/2021</w:t>
      </w:r>
      <w:r w:rsidR="007D03E1">
        <w:rPr>
          <w:rFonts w:ascii="Tahoma" w:hAnsi="Tahoma" w:cs="Tahoma"/>
          <w:sz w:val="16"/>
          <w:szCs w:val="16"/>
        </w:rPr>
        <w:tab/>
      </w:r>
      <w:r w:rsidR="007D03E1">
        <w:rPr>
          <w:rFonts w:ascii="Tahoma" w:hAnsi="Tahoma" w:cs="Tahoma"/>
          <w:sz w:val="16"/>
          <w:szCs w:val="16"/>
        </w:rPr>
        <w:tab/>
      </w:r>
      <w:r w:rsidR="007D03E1">
        <w:rPr>
          <w:rFonts w:ascii="Tahoma" w:hAnsi="Tahoma" w:cs="Tahoma"/>
          <w:sz w:val="16"/>
          <w:szCs w:val="16"/>
        </w:rPr>
        <w:tab/>
      </w:r>
      <w:r w:rsidR="007D03E1">
        <w:rPr>
          <w:rFonts w:ascii="Tahoma" w:hAnsi="Tahoma" w:cs="Tahoma"/>
          <w:sz w:val="16"/>
          <w:szCs w:val="16"/>
        </w:rPr>
        <w:tab/>
      </w:r>
      <w:r w:rsidR="007D03E1">
        <w:rPr>
          <w:rFonts w:ascii="Tahoma" w:hAnsi="Tahoma" w:cs="Tahoma"/>
          <w:sz w:val="16"/>
          <w:szCs w:val="16"/>
        </w:rPr>
        <w:tab/>
      </w:r>
      <w:r w:rsidR="007D03E1" w:rsidRPr="007D03E1">
        <w:rPr>
          <w:rFonts w:ascii="Tahoma" w:hAnsi="Tahoma" w:cs="Tahoma"/>
          <w:b/>
          <w:sz w:val="16"/>
          <w:szCs w:val="16"/>
        </w:rPr>
        <w:t xml:space="preserve">ΑΔΑ: </w:t>
      </w:r>
      <w:r w:rsidR="007D03E1" w:rsidRPr="007D03E1">
        <w:rPr>
          <w:b/>
        </w:rPr>
        <w:t>61ΜΙΩΚΓ-</w:t>
      </w:r>
      <w:bookmarkStart w:id="0" w:name="_GoBack"/>
      <w:bookmarkEnd w:id="0"/>
      <w:r w:rsidR="007D03E1" w:rsidRPr="007D03E1">
        <w:rPr>
          <w:b/>
        </w:rPr>
        <w:t>ΞΚΜ</w:t>
      </w:r>
    </w:p>
    <w:p w:rsidR="00512A1A" w:rsidRDefault="00512A1A" w:rsidP="0093113F">
      <w:pPr>
        <w:widowControl w:val="0"/>
        <w:tabs>
          <w:tab w:val="left" w:pos="-567"/>
        </w:tabs>
        <w:suppressAutoHyphens/>
        <w:spacing w:after="120" w:line="240" w:lineRule="auto"/>
        <w:ind w:left="-426"/>
        <w:jc w:val="both"/>
        <w:rPr>
          <w:rFonts w:ascii="Calibri" w:eastAsia="Times New Roman" w:hAnsi="Calibri" w:cs="Calibri"/>
          <w:noProof/>
          <w:szCs w:val="24"/>
          <w:lang w:eastAsia="el-GR"/>
        </w:rPr>
      </w:pPr>
      <w:r>
        <w:rPr>
          <w:noProof/>
          <w:lang w:eastAsia="el-GR"/>
        </w:rPr>
        <w:drawing>
          <wp:inline distT="0" distB="0" distL="0" distR="0" wp14:anchorId="75A1EC6D" wp14:editId="5FF7F58D">
            <wp:extent cx="831850" cy="780415"/>
            <wp:effectExtent l="0" t="0" r="6350" b="635"/>
            <wp:docPr id="5" name="Εικόνα 5" descr="σή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σήμ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113F" w:rsidRPr="0093113F">
        <w:rPr>
          <w:rFonts w:ascii="Calibri" w:eastAsia="Times New Roman" w:hAnsi="Calibri" w:cs="Calibri"/>
          <w:noProof/>
          <w:szCs w:val="24"/>
          <w:lang w:eastAsia="el-GR"/>
        </w:rPr>
        <w:tab/>
      </w:r>
      <w:r w:rsidR="0093113F" w:rsidRPr="0093113F">
        <w:rPr>
          <w:rFonts w:ascii="Calibri" w:eastAsia="Times New Roman" w:hAnsi="Calibri" w:cs="Calibri"/>
          <w:noProof/>
          <w:szCs w:val="24"/>
          <w:lang w:eastAsia="el-GR"/>
        </w:rPr>
        <w:tab/>
      </w:r>
      <w:r w:rsidR="0093113F" w:rsidRPr="0093113F">
        <w:rPr>
          <w:rFonts w:ascii="Calibri" w:eastAsia="Times New Roman" w:hAnsi="Calibri" w:cs="Calibri"/>
          <w:noProof/>
          <w:szCs w:val="24"/>
          <w:lang w:eastAsia="el-GR"/>
        </w:rPr>
        <w:tab/>
      </w:r>
    </w:p>
    <w:p w:rsidR="00512A1A" w:rsidRDefault="00512A1A" w:rsidP="0093113F">
      <w:pPr>
        <w:widowControl w:val="0"/>
        <w:tabs>
          <w:tab w:val="left" w:pos="-567"/>
        </w:tabs>
        <w:suppressAutoHyphens/>
        <w:spacing w:after="120" w:line="240" w:lineRule="auto"/>
        <w:ind w:left="-426"/>
        <w:jc w:val="both"/>
        <w:rPr>
          <w:rFonts w:ascii="Calibri" w:eastAsia="Times New Roman" w:hAnsi="Calibri" w:cs="Calibri"/>
          <w:noProof/>
          <w:szCs w:val="24"/>
          <w:lang w:eastAsia="el-GR"/>
        </w:rPr>
      </w:pPr>
      <w:r w:rsidRPr="004318E8">
        <w:rPr>
          <w:b/>
          <w:noProof/>
          <w:lang w:eastAsia="el-GR"/>
        </w:rPr>
        <w:drawing>
          <wp:inline distT="0" distB="0" distL="0" distR="0" wp14:anchorId="5AE559B8" wp14:editId="2BAFC68E">
            <wp:extent cx="1019175" cy="962025"/>
            <wp:effectExtent l="0" t="0" r="9525" b="9525"/>
            <wp:docPr id="1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l-GR"/>
        </w:rPr>
        <w:t xml:space="preserve">                                                 </w:t>
      </w:r>
      <w:r>
        <w:rPr>
          <w:noProof/>
          <w:lang w:eastAsia="el-GR"/>
        </w:rPr>
        <w:drawing>
          <wp:inline distT="0" distB="0" distL="0" distR="0" wp14:anchorId="199AF9C4" wp14:editId="696C9457">
            <wp:extent cx="838200" cy="1046488"/>
            <wp:effectExtent l="0" t="0" r="0" b="127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591" cy="1106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l-GR"/>
        </w:rPr>
        <w:t xml:space="preserve">       </w:t>
      </w:r>
      <w:r>
        <w:rPr>
          <w:noProof/>
          <w:lang w:eastAsia="el-GR"/>
        </w:rPr>
        <w:drawing>
          <wp:inline distT="0" distB="0" distL="0" distR="0" wp14:anchorId="400F28AF" wp14:editId="20989CB0">
            <wp:extent cx="1504829" cy="1009650"/>
            <wp:effectExtent l="0" t="0" r="635" b="0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691" cy="105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A1A" w:rsidRDefault="00512A1A" w:rsidP="0093113F">
      <w:pPr>
        <w:widowControl w:val="0"/>
        <w:tabs>
          <w:tab w:val="left" w:pos="-567"/>
        </w:tabs>
        <w:suppressAutoHyphens/>
        <w:spacing w:after="120" w:line="240" w:lineRule="auto"/>
        <w:ind w:left="-426"/>
        <w:jc w:val="both"/>
        <w:rPr>
          <w:rFonts w:ascii="Calibri" w:eastAsia="Times New Roman" w:hAnsi="Calibri" w:cs="Calibri"/>
          <w:noProof/>
          <w:szCs w:val="24"/>
          <w:lang w:eastAsia="el-GR"/>
        </w:rPr>
      </w:pPr>
    </w:p>
    <w:tbl>
      <w:tblPr>
        <w:tblW w:w="9924" w:type="dxa"/>
        <w:tblInd w:w="-4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4"/>
        <w:gridCol w:w="1417"/>
        <w:gridCol w:w="4253"/>
      </w:tblGrid>
      <w:tr w:rsidR="0093113F" w:rsidRPr="0093113F" w:rsidTr="00512A1A">
        <w:trPr>
          <w:trHeight w:val="3187"/>
        </w:trPr>
        <w:tc>
          <w:tcPr>
            <w:tcW w:w="4254" w:type="dxa"/>
          </w:tcPr>
          <w:p w:rsidR="0093113F" w:rsidRPr="0093113F" w:rsidRDefault="0093113F" w:rsidP="0093113F">
            <w:pPr>
              <w:keepLines/>
              <w:suppressAutoHyphens/>
              <w:snapToGrid w:val="0"/>
              <w:spacing w:after="0" w:line="240" w:lineRule="auto"/>
              <w:ind w:right="85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  <w:t>ΕΛΛΗΝΙΚΗ ΔΗΜΟΚΡΑΤΙΑ</w:t>
            </w:r>
          </w:p>
          <w:p w:rsidR="0093113F" w:rsidRPr="0093113F" w:rsidRDefault="0093113F" w:rsidP="0093113F">
            <w:pPr>
              <w:keepLines/>
              <w:suppressAutoHyphens/>
              <w:snapToGrid w:val="0"/>
              <w:spacing w:after="0" w:line="240" w:lineRule="auto"/>
              <w:ind w:right="85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  <w:t>ΝΟΜΟΣ ΑΙΤ/ΝΙΑΣ</w:t>
            </w:r>
          </w:p>
          <w:p w:rsidR="0093113F" w:rsidRPr="0093113F" w:rsidRDefault="0093113F" w:rsidP="0093113F">
            <w:pPr>
              <w:keepNext/>
              <w:keepLines/>
              <w:suppressAutoHyphens/>
              <w:spacing w:after="0" w:line="240" w:lineRule="auto"/>
              <w:ind w:right="85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  <w:t>ΔΗΜΟΣ ΝΑΥΠΑΚΤΙΑΣ</w:t>
            </w:r>
          </w:p>
          <w:p w:rsidR="0093113F" w:rsidRPr="0093113F" w:rsidRDefault="0093113F" w:rsidP="0093113F">
            <w:pPr>
              <w:keepNext/>
              <w:keepLines/>
              <w:suppressAutoHyphens/>
              <w:spacing w:after="0" w:line="240" w:lineRule="auto"/>
              <w:ind w:right="40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  <w:t>Δ/ΝΣΗ ΟΙΚΟΝΟΜΙΚΩΝ ΥΠΗΡΕΣΙΩΝ</w:t>
            </w:r>
          </w:p>
          <w:p w:rsidR="0093113F" w:rsidRPr="0093113F" w:rsidRDefault="0093113F" w:rsidP="0093113F">
            <w:pPr>
              <w:keepNext/>
              <w:keepLines/>
              <w:suppressAutoHyphens/>
              <w:spacing w:after="0" w:line="240" w:lineRule="auto"/>
              <w:ind w:right="40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  <w:t>ΤΜΗΜΑ ΠΡΟΜΗΘΕΙΩΝ ΚΑΙ ΑΠΟΘΗΚΩΝ</w:t>
            </w:r>
          </w:p>
          <w:p w:rsidR="0093113F" w:rsidRPr="0093113F" w:rsidRDefault="0093113F" w:rsidP="0093113F">
            <w:pPr>
              <w:keepNext/>
              <w:keepLines/>
              <w:suppressAutoHyphens/>
              <w:spacing w:after="0" w:line="240" w:lineRule="auto"/>
              <w:ind w:right="40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  <w:t xml:space="preserve">Πληροφορίες: </w:t>
            </w:r>
            <w:r w:rsidR="00512A1A" w:rsidRPr="00512A1A">
              <w:rPr>
                <w:rFonts w:ascii="Calibri" w:eastAsia="Times New Roman" w:hAnsi="Calibri" w:cs="Calibri"/>
                <w:bCs/>
                <w:color w:val="000000"/>
                <w:szCs w:val="24"/>
                <w:lang w:eastAsia="zh-CN"/>
              </w:rPr>
              <w:t xml:space="preserve">Γεωργία </w:t>
            </w:r>
            <w:proofErr w:type="spellStart"/>
            <w:r w:rsidR="00512A1A" w:rsidRPr="00512A1A">
              <w:rPr>
                <w:rFonts w:ascii="Calibri" w:eastAsia="Times New Roman" w:hAnsi="Calibri" w:cs="Calibri"/>
                <w:bCs/>
                <w:color w:val="000000"/>
                <w:szCs w:val="24"/>
                <w:lang w:eastAsia="zh-CN"/>
              </w:rPr>
              <w:t>Παλιάτσα</w:t>
            </w:r>
            <w:proofErr w:type="spellEnd"/>
          </w:p>
          <w:p w:rsidR="0093113F" w:rsidRPr="0093113F" w:rsidRDefault="0093113F" w:rsidP="0093113F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b/>
                <w:lang w:eastAsia="zh-CN"/>
              </w:rPr>
              <w:t xml:space="preserve">Τηλέφωνο   : </w:t>
            </w:r>
            <w:r w:rsidRPr="0093113F">
              <w:rPr>
                <w:rFonts w:ascii="Calibri" w:eastAsia="Times New Roman" w:hAnsi="Calibri" w:cs="Calibri"/>
                <w:lang w:eastAsia="zh-CN"/>
              </w:rPr>
              <w:t>2634038290</w:t>
            </w:r>
          </w:p>
          <w:p w:rsidR="0093113F" w:rsidRPr="005C3445" w:rsidRDefault="0093113F" w:rsidP="00512A1A">
            <w:pPr>
              <w:keepNext/>
              <w:keepLines/>
              <w:suppressAutoHyphens/>
              <w:spacing w:after="0" w:line="240" w:lineRule="auto"/>
              <w:ind w:right="40"/>
              <w:jc w:val="both"/>
              <w:rPr>
                <w:rFonts w:ascii="Calibri" w:eastAsia="Times New Roman" w:hAnsi="Calibri" w:cs="Calibri"/>
                <w:b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b/>
                <w:lang w:val="en-US" w:eastAsia="zh-CN"/>
              </w:rPr>
              <w:t>Email</w:t>
            </w:r>
            <w:r w:rsidRPr="00512A1A">
              <w:rPr>
                <w:rFonts w:ascii="Calibri" w:eastAsia="Times New Roman" w:hAnsi="Calibri" w:cs="Calibri"/>
                <w:b/>
                <w:lang w:eastAsia="zh-CN"/>
              </w:rPr>
              <w:t xml:space="preserve">              :</w:t>
            </w:r>
            <w:r w:rsidR="00512A1A">
              <w:rPr>
                <w:rFonts w:ascii="Calibri" w:eastAsia="Times New Roman" w:hAnsi="Calibri" w:cs="Calibri"/>
                <w:b/>
                <w:lang w:eastAsia="zh-CN"/>
              </w:rPr>
              <w:t xml:space="preserve"> </w:t>
            </w:r>
            <w:hyperlink r:id="rId11" w:history="1">
              <w:r w:rsidR="00512A1A" w:rsidRPr="00C1232D">
                <w:rPr>
                  <w:rStyle w:val="-"/>
                  <w:rFonts w:ascii="Calibri" w:eastAsia="Times New Roman" w:hAnsi="Calibri" w:cs="Calibri"/>
                  <w:b/>
                  <w:lang w:val="en-US" w:eastAsia="zh-CN"/>
                </w:rPr>
                <w:t>gpaliatsa</w:t>
              </w:r>
              <w:r w:rsidR="00512A1A" w:rsidRPr="00C1232D">
                <w:rPr>
                  <w:rStyle w:val="-"/>
                  <w:rFonts w:ascii="Calibri" w:eastAsia="Times New Roman" w:hAnsi="Calibri" w:cs="Calibri"/>
                  <w:b/>
                  <w:lang w:eastAsia="zh-CN"/>
                </w:rPr>
                <w:t>@</w:t>
              </w:r>
              <w:r w:rsidR="00512A1A" w:rsidRPr="00C1232D">
                <w:rPr>
                  <w:rStyle w:val="-"/>
                  <w:rFonts w:ascii="Calibri" w:eastAsia="Times New Roman" w:hAnsi="Calibri" w:cs="Calibri"/>
                  <w:b/>
                  <w:lang w:val="en-US" w:eastAsia="zh-CN"/>
                </w:rPr>
                <w:t>nafpaktos</w:t>
              </w:r>
              <w:r w:rsidR="00512A1A" w:rsidRPr="00C1232D">
                <w:rPr>
                  <w:rStyle w:val="-"/>
                  <w:rFonts w:ascii="Calibri" w:eastAsia="Times New Roman" w:hAnsi="Calibri" w:cs="Calibri"/>
                  <w:b/>
                  <w:lang w:eastAsia="zh-CN"/>
                </w:rPr>
                <w:t>.</w:t>
              </w:r>
              <w:r w:rsidR="00512A1A" w:rsidRPr="00C1232D">
                <w:rPr>
                  <w:rStyle w:val="-"/>
                  <w:rFonts w:ascii="Calibri" w:eastAsia="Times New Roman" w:hAnsi="Calibri" w:cs="Calibri"/>
                  <w:b/>
                  <w:lang w:val="en-US" w:eastAsia="zh-CN"/>
                </w:rPr>
                <w:t>gr</w:t>
              </w:r>
            </w:hyperlink>
          </w:p>
          <w:p w:rsidR="00512A1A" w:rsidRPr="005C3445" w:rsidRDefault="00512A1A" w:rsidP="00512A1A">
            <w:pPr>
              <w:keepNext/>
              <w:keepLines/>
              <w:suppressAutoHyphens/>
              <w:spacing w:after="0" w:line="240" w:lineRule="auto"/>
              <w:ind w:right="40"/>
              <w:jc w:val="both"/>
              <w:rPr>
                <w:rFonts w:ascii="Calibri" w:eastAsia="Times New Roman" w:hAnsi="Calibri" w:cs="Calibri"/>
                <w:b/>
                <w:lang w:eastAsia="zh-CN"/>
              </w:rPr>
            </w:pPr>
          </w:p>
          <w:p w:rsidR="00512A1A" w:rsidRPr="00512A1A" w:rsidRDefault="00512A1A" w:rsidP="00512A1A">
            <w:pPr>
              <w:keepNext/>
              <w:keepLines/>
              <w:suppressAutoHyphens/>
              <w:spacing w:after="0" w:line="240" w:lineRule="auto"/>
              <w:ind w:right="40"/>
              <w:jc w:val="both"/>
              <w:rPr>
                <w:rFonts w:ascii="Calibri" w:eastAsia="Times New Roman" w:hAnsi="Calibri" w:cs="Calibri"/>
                <w:b/>
                <w:color w:val="000000"/>
                <w:szCs w:val="24"/>
                <w:lang w:eastAsia="zh-CN"/>
              </w:rPr>
            </w:pPr>
          </w:p>
        </w:tc>
        <w:tc>
          <w:tcPr>
            <w:tcW w:w="1417" w:type="dxa"/>
          </w:tcPr>
          <w:p w:rsidR="0093113F" w:rsidRPr="00512A1A" w:rsidRDefault="0093113F" w:rsidP="0093113F">
            <w:pPr>
              <w:keepNext/>
              <w:keepLine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  <w:r w:rsidRPr="00512A1A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  <w:t>ΠΡΟΜΗΘΕΙΑ:</w:t>
            </w:r>
          </w:p>
          <w:p w:rsidR="0093113F" w:rsidRPr="00512A1A" w:rsidRDefault="0093113F" w:rsidP="0093113F">
            <w:pPr>
              <w:keepNext/>
              <w:keepLine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</w:p>
          <w:p w:rsidR="0093113F" w:rsidRPr="00512A1A" w:rsidRDefault="0093113F" w:rsidP="0093113F">
            <w:pPr>
              <w:keepNext/>
              <w:keepLine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</w:p>
          <w:p w:rsidR="0093113F" w:rsidRPr="00512A1A" w:rsidRDefault="0093113F" w:rsidP="0093113F">
            <w:pPr>
              <w:keepNext/>
              <w:keepLine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</w:p>
          <w:p w:rsidR="0093113F" w:rsidRPr="00512A1A" w:rsidRDefault="0093113F" w:rsidP="0093113F">
            <w:pPr>
              <w:keepNext/>
              <w:keepLine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</w:p>
          <w:p w:rsidR="0093113F" w:rsidRPr="00512A1A" w:rsidRDefault="0093113F" w:rsidP="0093113F">
            <w:pPr>
              <w:keepNext/>
              <w:keepLines/>
              <w:suppressAutoHyphens/>
              <w:snapToGrid w:val="0"/>
              <w:spacing w:after="0" w:line="240" w:lineRule="auto"/>
              <w:ind w:left="40" w:right="41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</w:p>
        </w:tc>
        <w:tc>
          <w:tcPr>
            <w:tcW w:w="4253" w:type="dxa"/>
          </w:tcPr>
          <w:p w:rsidR="0093113F" w:rsidRPr="0093113F" w:rsidRDefault="00512A1A" w:rsidP="0093113F">
            <w:pPr>
              <w:keepNext/>
              <w:keepLines/>
              <w:suppressAutoHyphens/>
              <w:spacing w:after="0" w:line="240" w:lineRule="auto"/>
              <w:ind w:left="40" w:right="45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  <w:bookmarkStart w:id="1" w:name="_Hlk43116822"/>
            <w:r w:rsidRPr="002F2433">
              <w:rPr>
                <w:b/>
                <w:bCs/>
                <w:color w:val="000000"/>
              </w:rPr>
              <w:t>«</w:t>
            </w:r>
            <w:r w:rsidRPr="00152B51">
              <w:rPr>
                <w:rFonts w:cs="Tahoma"/>
                <w:b/>
              </w:rPr>
              <w:t>ΗΜΙΥΠΟΓΕΙΑ &amp; ΥΠΟΓΕΙΑ ΣΥΣΤΗΜΑΤΑ ΣΥΛΛΟΓΗΣ ΑΠΟΡΡΙΜΜΑΤΩΝ ΓΙΑ ΤΗΝ ΑΙΣΘΗΤΙΚΗ ΑΝΑΒΑΘΜΙΣΗ ΑΣΤΙΚΟΥ ΕΞΟΠΛΙΣΜΟΥ ΚΟΙΝΟΧΡΗΣΤΩΝ ΧΩΡΩΝ ΤΟΥ ΔΗΜΟΥ ΝΑΥΠΑΚΤΙΑΣ</w:t>
            </w:r>
            <w:r w:rsidRPr="002F2433">
              <w:rPr>
                <w:b/>
                <w:bCs/>
                <w:color w:val="000000"/>
              </w:rPr>
              <w:t>»</w:t>
            </w:r>
            <w:bookmarkEnd w:id="1"/>
          </w:p>
        </w:tc>
      </w:tr>
    </w:tbl>
    <w:p w:rsidR="0093113F" w:rsidRPr="0093113F" w:rsidRDefault="0093113F" w:rsidP="00512A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93113F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ΠΡΟΫΠΟΛΟΓΙΣΜΟΣ: </w:t>
      </w:r>
      <w:r w:rsidR="00512A1A" w:rsidRPr="00512A1A">
        <w:rPr>
          <w:rFonts w:ascii="Times New Roman" w:hAnsi="Times New Roman" w:cs="Times New Roman"/>
          <w:b/>
          <w:sz w:val="24"/>
          <w:szCs w:val="24"/>
        </w:rPr>
        <w:t xml:space="preserve">218.656,64 </w:t>
      </w:r>
      <w:r w:rsidRPr="0093113F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€, συμπεριλαμβανομένου Φ.Π.Α</w:t>
      </w:r>
      <w:r w:rsidR="00512A1A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24%.</w:t>
      </w:r>
    </w:p>
    <w:p w:rsidR="0093113F" w:rsidRPr="0093113F" w:rsidRDefault="0093113F" w:rsidP="009311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93113F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</w:r>
      <w:r w:rsidRPr="0093113F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</w:r>
      <w:r w:rsidRPr="0093113F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</w:r>
      <w:r w:rsidRPr="0093113F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</w:r>
    </w:p>
    <w:p w:rsidR="0093113F" w:rsidRPr="0093113F" w:rsidRDefault="0093113F" w:rsidP="0093113F">
      <w:pPr>
        <w:spacing w:after="0" w:line="240" w:lineRule="auto"/>
        <w:ind w:left="7200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93113F" w:rsidRPr="0093113F" w:rsidRDefault="0093113F" w:rsidP="00931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</w:pPr>
      <w:r w:rsidRPr="0093113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  <w:t>ΠΕΡΙΛΗΨΗ ΔΙΑΚΗΡΥΞΗΣ ΑΝΟΙΚΤΟΥ ΔΙΑΓΩΝΙΣΜΟΥ</w:t>
      </w:r>
    </w:p>
    <w:p w:rsidR="0093113F" w:rsidRPr="0093113F" w:rsidRDefault="0093113F" w:rsidP="00931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</w:pPr>
    </w:p>
    <w:p w:rsidR="0093113F" w:rsidRDefault="0093113F" w:rsidP="009311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Ο Δήμαρχος Ναυπακτίας προκηρύσσει ηλεκτρονικό ανοικτό δημόσιο διαγωνισμό, με σφραγισμένες προσφορές και με κριτήριο αξιολόγησης την πλέον συμφέρουσα από οικονομική άποψη </w:t>
      </w:r>
      <w:r w:rsid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βάσει τιμής </w:t>
      </w:r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για την προμήθεια με τίτλο: </w:t>
      </w:r>
      <w:r w:rsidRPr="0093113F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«</w:t>
      </w:r>
      <w:r w:rsidR="00512A1A" w:rsidRPr="00152B51">
        <w:rPr>
          <w:rFonts w:cs="Tahoma"/>
          <w:b/>
        </w:rPr>
        <w:t>ΗΜΙΥΠΟΓΕΙΑ &amp; ΥΠΟΓΕΙΑ ΣΥΣΤΗΜΑΤΑ ΣΥΛΛΟΓΗΣ ΑΠΟΡΡΙΜΜΑΤΩΝ ΓΙΑ ΤΗΝ ΑΙΣΘΗΤΙΚΗ ΑΝΑΒΑΘΜΙΣΗ ΑΣΤΙΚΟΥ ΕΞΟΠΛΙΣΜΟΥ ΚΟΙΝΟΧΡΗΣΤΩΝ ΧΩΡΩΝ ΤΟΥ ΔΗΜΟΥ ΝΑΥΠΑΚΤΙΑΣ</w:t>
      </w:r>
      <w:r w:rsidRPr="0093113F">
        <w:rPr>
          <w:rFonts w:ascii="Calibri" w:eastAsia="Times New Roman" w:hAnsi="Calibri" w:cs="Tahoma"/>
          <w:b/>
          <w:lang w:eastAsia="zh-CN"/>
        </w:rPr>
        <w:t>»,</w:t>
      </w:r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προϋπολογιζόμενης δαπάνης </w:t>
      </w:r>
      <w:r w:rsidR="00512A1A" w:rsidRPr="00512A1A">
        <w:rPr>
          <w:rFonts w:ascii="Times New Roman" w:hAnsi="Times New Roman" w:cs="Times New Roman"/>
          <w:sz w:val="24"/>
          <w:szCs w:val="24"/>
        </w:rPr>
        <w:t xml:space="preserve">218.656,64 </w:t>
      </w:r>
      <w:r w:rsidR="00512A1A"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€, συμπεριλαμβανομένου Φ.Π.Α 24%</w:t>
      </w:r>
      <w:r w:rsid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512A1A" w:rsidRPr="0093113F" w:rsidRDefault="00512A1A" w:rsidP="009311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93113F" w:rsidRPr="0093113F" w:rsidRDefault="0093113F" w:rsidP="0093113F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5364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1. Αναθέτουσα Αρχή – Στοιχεία επικοινωνίας:</w:t>
      </w:r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>Αναθέτουσα αρχή: Δήμος Ναυπακτίας</w:t>
      </w:r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 xml:space="preserve">Οδός: Τέρμα </w:t>
      </w:r>
      <w:proofErr w:type="spellStart"/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t>Κοζώνη</w:t>
      </w:r>
      <w:proofErr w:type="spellEnd"/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>Τ.Κ. 30300 Ναύπακτος</w:t>
      </w:r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  <w:proofErr w:type="spellStart"/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t>Τηλ</w:t>
      </w:r>
      <w:proofErr w:type="spellEnd"/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.: </w:t>
      </w:r>
      <w:r w:rsidRPr="0093113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2634038290</w:t>
      </w:r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>e-</w:t>
      </w:r>
      <w:proofErr w:type="spellStart"/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t>mail</w:t>
      </w:r>
      <w:proofErr w:type="spellEnd"/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: </w:t>
      </w:r>
      <w:proofErr w:type="spellStart"/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t>gpaliatsa@nafpaktos.gr</w:t>
      </w:r>
      <w:proofErr w:type="spellEnd"/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 xml:space="preserve">Ιστοσελίδα: </w:t>
      </w:r>
      <w:hyperlink r:id="rId12" w:history="1">
        <w:r w:rsidRPr="009311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el-GR"/>
          </w:rPr>
          <w:t>http</w:t>
        </w:r>
        <w:r w:rsidRPr="009311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://</w:t>
        </w:r>
        <w:r w:rsidRPr="009311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el-GR"/>
          </w:rPr>
          <w:t>www</w:t>
        </w:r>
        <w:r w:rsidRPr="009311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.</w:t>
        </w:r>
        <w:proofErr w:type="spellStart"/>
        <w:r w:rsidRPr="009311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el-GR"/>
          </w:rPr>
          <w:t>nafpaktos</w:t>
        </w:r>
        <w:proofErr w:type="spellEnd"/>
        <w:r w:rsidRPr="009311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.</w:t>
        </w:r>
        <w:r w:rsidRPr="009311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el-GR"/>
          </w:rPr>
          <w:t>gr</w:t>
        </w:r>
      </w:hyperlink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 xml:space="preserve">Κωδικός </w:t>
      </w:r>
      <w:r w:rsidRPr="0093113F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NUTS</w:t>
      </w:r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: </w:t>
      </w:r>
      <w:r w:rsidRPr="0093113F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EL</w:t>
      </w:r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t>631</w:t>
      </w:r>
    </w:p>
    <w:p w:rsidR="0093113F" w:rsidRPr="00512A1A" w:rsidRDefault="0093113F" w:rsidP="00512A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DC1240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2. Πρόσβαση στα έγγραφα </w:t>
      </w:r>
      <w:r w:rsidRPr="00DC1240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της σύμβασης</w:t>
      </w:r>
      <w:r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είναι διαθέσιμα για ελεύθερη, πλήρη, άμεση και δωρεάν ηλεκτρονική πρόσβαση στη διεύθυνση (URL):  μέσω της διαδικτυακής πύλης </w:t>
      </w:r>
      <w:hyperlink r:id="rId13" w:history="1">
        <w:r w:rsidRPr="00512A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www.promitheus.gov.gr</w:t>
        </w:r>
      </w:hyperlink>
      <w:r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του Ε.Σ.Η.ΔΗ.Σ. όπου η </w:t>
      </w:r>
      <w:r w:rsidRPr="00512A1A">
        <w:rPr>
          <w:rFonts w:ascii="Times New Roman" w:eastAsia="Times New Roman" w:hAnsi="Times New Roman" w:cs="Times New Roman"/>
          <w:i/>
          <w:iCs/>
          <w:sz w:val="24"/>
          <w:szCs w:val="24"/>
          <w:lang w:eastAsia="el-GR"/>
        </w:rPr>
        <w:t xml:space="preserve">σχετική ηλεκτρονική διαδικασία σύναψης σύμβασης στην πλατφόρμα ΕΣΗΔΗΣ </w:t>
      </w:r>
      <w:r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>έλαβε τ</w:t>
      </w:r>
      <w:r w:rsidR="00512A1A"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ον  </w:t>
      </w:r>
      <w:proofErr w:type="spellStart"/>
      <w:r w:rsidR="00512A1A"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>Συστημικό</w:t>
      </w:r>
      <w:proofErr w:type="spellEnd"/>
      <w:r w:rsidR="00512A1A"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Αριθμό</w:t>
      </w:r>
      <w:r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>:</w:t>
      </w:r>
      <w:r w:rsidR="00512A1A"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512A1A" w:rsidRPr="00512A1A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145272</w:t>
      </w:r>
      <w:r w:rsidRPr="00512A1A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</w:t>
      </w:r>
    </w:p>
    <w:p w:rsidR="0093113F" w:rsidRPr="00512A1A" w:rsidRDefault="0093113F" w:rsidP="009311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93113F" w:rsidRPr="00512A1A" w:rsidRDefault="0093113F" w:rsidP="009311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Επιπλέον τα έγγραφα της σύμβασης θα αναρτηθούν στην ιστοσελίδα του Δήμου </w:t>
      </w:r>
      <w:r w:rsidRPr="00512A1A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Ναυπακτίας</w:t>
      </w:r>
      <w:r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: </w:t>
      </w:r>
      <w:hyperlink r:id="rId14" w:history="1">
        <w:r w:rsidRPr="00512A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www.nafpaktos.gr</w:t>
        </w:r>
      </w:hyperlink>
    </w:p>
    <w:p w:rsidR="0093113F" w:rsidRPr="00DC1240" w:rsidRDefault="0093113F" w:rsidP="0093113F">
      <w:pPr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DC1240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3. Κωδικοί CPV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2"/>
        <w:gridCol w:w="4872"/>
      </w:tblGrid>
      <w:tr w:rsidR="0093113F" w:rsidRPr="00512A1A" w:rsidTr="00BC4925">
        <w:trPr>
          <w:trHeight w:val="567"/>
        </w:trPr>
        <w:tc>
          <w:tcPr>
            <w:tcW w:w="3794" w:type="dxa"/>
            <w:vAlign w:val="center"/>
          </w:tcPr>
          <w:p w:rsidR="0093113F" w:rsidRPr="00512A1A" w:rsidRDefault="0093113F" w:rsidP="00931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ja-JP"/>
              </w:rPr>
            </w:pPr>
            <w:r w:rsidRPr="00512A1A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ja-JP"/>
              </w:rPr>
              <w:t xml:space="preserve">Κοινό Λεξιλόγιο για τις Δημόσιες Συμβάσεις (CPV) </w:t>
            </w:r>
          </w:p>
        </w:tc>
        <w:tc>
          <w:tcPr>
            <w:tcW w:w="5278" w:type="dxa"/>
            <w:vAlign w:val="center"/>
          </w:tcPr>
          <w:p w:rsidR="0093113F" w:rsidRPr="00512A1A" w:rsidRDefault="00512A1A" w:rsidP="00AD7A81">
            <w:pPr>
              <w:widowControl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en-US" w:eastAsia="ja-JP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44613700-7</w:t>
            </w:r>
          </w:p>
        </w:tc>
      </w:tr>
    </w:tbl>
    <w:p w:rsidR="0093113F" w:rsidRPr="00512A1A" w:rsidRDefault="0093113F" w:rsidP="0093113F">
      <w:pPr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C1240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4. Κωδικός NUTS:</w:t>
      </w:r>
      <w:r w:rsidRPr="00512A1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κύριου τόπου παράδοσης της υπηρεσίας: </w:t>
      </w:r>
      <w:r w:rsidRPr="00512A1A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EL</w:t>
      </w:r>
      <w:r w:rsidRPr="00512A1A">
        <w:rPr>
          <w:rFonts w:ascii="Times New Roman" w:eastAsia="MS Mincho" w:hAnsi="Times New Roman" w:cs="Times New Roman"/>
          <w:sz w:val="24"/>
          <w:szCs w:val="24"/>
          <w:lang w:eastAsia="ja-JP"/>
        </w:rPr>
        <w:t>631</w:t>
      </w:r>
    </w:p>
    <w:p w:rsidR="0093113F" w:rsidRPr="00512A1A" w:rsidRDefault="0093113F" w:rsidP="0093113F">
      <w:pPr>
        <w:tabs>
          <w:tab w:val="left" w:pos="284"/>
        </w:tabs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95364B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5.</w:t>
      </w:r>
      <w:r w:rsidRPr="0095364B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ab/>
        <w:t>Περιγραφή της δημόσιας σύμβασης:</w:t>
      </w:r>
      <w:r w:rsidRPr="00512A1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512A1A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«</w:t>
      </w:r>
      <w:r w:rsidR="004E2ADF" w:rsidRPr="0076076A">
        <w:rPr>
          <w:sz w:val="24"/>
          <w:szCs w:val="24"/>
        </w:rPr>
        <w:t xml:space="preserve">ΗΜΙΥΠΟΓΕΙΑ </w:t>
      </w:r>
      <w:r w:rsidR="004E2ADF">
        <w:rPr>
          <w:sz w:val="24"/>
          <w:szCs w:val="24"/>
        </w:rPr>
        <w:t xml:space="preserve">&amp; ΥΠΟΓΕΙΑ </w:t>
      </w:r>
      <w:r w:rsidR="004E2ADF" w:rsidRPr="0076076A">
        <w:rPr>
          <w:sz w:val="24"/>
          <w:szCs w:val="24"/>
        </w:rPr>
        <w:t xml:space="preserve">ΣΥΣΤΗΜΑΤΑ ΣΥΛΛΟΓΗΣ ΑΠΟΡΡΙΜΜΑΤΩΝ ΓΙΑ ΤΗΝ ΑΙΣΘΗΤΙΚΗ ΑΝΑΒΑΘΜΙΣΗ ΑΣΤΙΚΟΥ ΕΞΟΠΛΙΣΜΟΥ ΚΟΙΝΟΧΡΗΣΤΩΝ ΧΩΡΩΝ ΤΟΥ ΔΗΜΟΥ </w:t>
      </w:r>
      <w:r w:rsidR="004E2ADF">
        <w:rPr>
          <w:sz w:val="24"/>
          <w:szCs w:val="24"/>
        </w:rPr>
        <w:t>ΝΑΥΠΑΚΤΙΑΣ</w:t>
      </w:r>
      <w:r w:rsidRPr="00512A1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»</w:t>
      </w:r>
      <w:r w:rsidRPr="00512A1A"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</w:p>
    <w:p w:rsidR="0093113F" w:rsidRPr="00512A1A" w:rsidRDefault="0093113F" w:rsidP="0093113F">
      <w:pPr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C1240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6. Εναλλακτικές προσφορές:</w:t>
      </w:r>
      <w:r w:rsidRPr="00512A1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Στο διαγωνισμό δε γίνονται δεκτές αντιπροσφορές και σε περίπτωση υποβολής τους, απορρίπτονται ως απαράδεκτες.</w:t>
      </w:r>
    </w:p>
    <w:p w:rsidR="0093113F" w:rsidRPr="00512A1A" w:rsidRDefault="0093113F" w:rsidP="0093113F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240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7. Διάρκεια της σύμβασης:</w:t>
      </w:r>
      <w:r w:rsidRPr="00512A1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512A1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Η διάρκεια της σύμβασης  </w:t>
      </w:r>
      <w:r w:rsidRPr="00512A1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ορίζεται σε </w:t>
      </w:r>
      <w:r w:rsidR="0095364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τέσσερις</w:t>
      </w:r>
      <w:r w:rsidRPr="00512A1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(</w:t>
      </w:r>
      <w:r w:rsidR="0095364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</w:t>
      </w:r>
      <w:r w:rsidRPr="00512A1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) μήνες </w:t>
      </w:r>
      <w:r w:rsidRPr="00512A1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από την υπογραφή και ανάρτηση αυτής στο ΚΗΜΔΗΣ</w:t>
      </w:r>
      <w:r w:rsidR="0095364B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95364B" w:rsidRPr="00DC1240" w:rsidRDefault="0093113F" w:rsidP="0095364B">
      <w:pPr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DC1240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8. Δικαιούμενοι συμμετοχής: </w:t>
      </w:r>
    </w:p>
    <w:p w:rsidR="0095364B" w:rsidRPr="000C4284" w:rsidRDefault="0095364B" w:rsidP="00A026D1">
      <w:pPr>
        <w:jc w:val="both"/>
      </w:pPr>
      <w:r>
        <w:rPr>
          <w:b/>
          <w:bCs/>
        </w:rPr>
        <w:t>1.</w:t>
      </w:r>
      <w:r>
        <w:t xml:space="preserve"> Δικαίωμα συμμετοχής στη διαδικασία σύναψης της παρούσας σύμβασης έχουν φυσικά ή νομικά πρόσωπα και, σε περίπτωση ενώσεων οικονομικών φορέων, τα μέλη αυτών, που είναι εγκατεστημένα σε:</w:t>
      </w:r>
    </w:p>
    <w:p w:rsidR="0095364B" w:rsidRPr="000C4284" w:rsidRDefault="0095364B" w:rsidP="00A026D1">
      <w:pPr>
        <w:jc w:val="both"/>
      </w:pPr>
      <w:r>
        <w:t>α) κράτος-μέλος της Ένωσης,</w:t>
      </w:r>
    </w:p>
    <w:p w:rsidR="0095364B" w:rsidRPr="000C4284" w:rsidRDefault="0095364B" w:rsidP="00A026D1">
      <w:pPr>
        <w:jc w:val="both"/>
      </w:pPr>
      <w:r>
        <w:t>β) κράτος-μέλος του Ευρωπαϊκού Οικονομικού Χώρου (Ε.Ο.Χ.),</w:t>
      </w:r>
    </w:p>
    <w:p w:rsidR="0095364B" w:rsidRPr="000C4284" w:rsidRDefault="0095364B" w:rsidP="00A026D1">
      <w:pPr>
        <w:jc w:val="both"/>
      </w:pPr>
      <w:r>
        <w:t xml:space="preserve">γ) τρίτες χώρες που έχουν υπογράψει και κυρώσει τη ΣΔΣ, στο βαθμό που η υπό ανάθεση δημόσια σύμβαση καλύπτεται από τα Παραρτήματα 1, 2, 4 και 5 και τις γενικές σημειώσεις του σχετικού με την Ένωση Προσαρτήματος I της ως άνω Συμφωνίας, καθώς και </w:t>
      </w:r>
    </w:p>
    <w:p w:rsidR="0095364B" w:rsidRDefault="0095364B" w:rsidP="00A026D1">
      <w:pPr>
        <w:jc w:val="both"/>
        <w:rPr>
          <w:b/>
          <w:bCs/>
        </w:rPr>
      </w:pPr>
      <w:r>
        <w:t xml:space="preserve">δ) σε τρίτες χώρες που δεν εμπίπτουν στην περίπτωση </w:t>
      </w:r>
      <w:proofErr w:type="spellStart"/>
      <w:r>
        <w:t>γ΄</w:t>
      </w:r>
      <w:proofErr w:type="spellEnd"/>
      <w:r>
        <w:t xml:space="preserve"> της παρούσας παραγράφου και έχουν συνάψει διμερείς ή πολυμερείς συμφωνίες με την Ένωση σε θέματα διαδικασιών ανάθεσης δημοσίων συμβάσεων.</w:t>
      </w:r>
    </w:p>
    <w:p w:rsidR="0095364B" w:rsidRPr="000C4284" w:rsidRDefault="0095364B" w:rsidP="00A026D1">
      <w:pPr>
        <w:jc w:val="both"/>
      </w:pPr>
      <w:r>
        <w:rPr>
          <w:b/>
          <w:bCs/>
        </w:rPr>
        <w:t>2.</w:t>
      </w:r>
      <w:r>
        <w:t xml:space="preserve"> </w:t>
      </w:r>
      <w:r w:rsidRPr="0065239E">
        <w:t>Οικονομικός φορέας συμμετέχει είτε μεμονωμένα είτε ως μέλος ένωσης</w:t>
      </w:r>
      <w:r w:rsidRPr="00C24789">
        <w:rPr>
          <w:rFonts w:ascii="Cambria" w:hAnsi="Cambria"/>
        </w:rPr>
        <w:t>.</w:t>
      </w:r>
      <w:r>
        <w:rPr>
          <w:rFonts w:ascii="Cambria" w:hAnsi="Cambria"/>
        </w:rPr>
        <w:t xml:space="preserve"> </w:t>
      </w:r>
      <w:r>
        <w:t>Οι ενώσεις οικονομικών φορέων, συμπεριλαμβανομένων και των προσωρινών συμπράξεων, δεν απαιτείται να περιβληθούν συγκεκριμένη νομική μορφή για την υποβολή προσφοράς</w:t>
      </w:r>
      <w:r w:rsidRPr="00680FA7">
        <w:t>.</w:t>
      </w:r>
      <w:r>
        <w:t xml:space="preserve"> Η αναθέτουσα αρχή</w:t>
      </w:r>
      <w:r w:rsidRPr="00680FA7">
        <w:t xml:space="preserve">  μπορεί να απαιτήσει από τις ενώσεις οικονομικών φορέων να περιβληθούν συγκεκριμένη νομική μορφή, εφόσον τους ανατεθεί η σύμβαση.</w:t>
      </w:r>
    </w:p>
    <w:p w:rsidR="0095364B" w:rsidRPr="000C4284" w:rsidRDefault="0095364B" w:rsidP="00A026D1">
      <w:pPr>
        <w:jc w:val="both"/>
      </w:pPr>
      <w:r>
        <w:rPr>
          <w:rFonts w:eastAsia="Calibri"/>
          <w:i/>
          <w:iCs/>
          <w:color w:val="0070C0"/>
        </w:rPr>
        <w:t xml:space="preserve"> </w:t>
      </w:r>
      <w:r>
        <w:rPr>
          <w:b/>
          <w:bCs/>
        </w:rPr>
        <w:t>3.</w:t>
      </w:r>
      <w:r>
        <w:t xml:space="preserve"> Στις περιπτώσεις υποβολής προσφοράς από ένωση οικονομικών φορέων, όλα τα μέλη της ευθύνονται έναντι της αναθέτουσας αρχής αλληλέγγυα και εις </w:t>
      </w:r>
      <w:proofErr w:type="spellStart"/>
      <w:r>
        <w:t>ολόκληρον</w:t>
      </w:r>
      <w:proofErr w:type="spellEnd"/>
      <w:r>
        <w:t xml:space="preserve"> (άρθρο 2.2.1 της διακήρυξης).</w:t>
      </w:r>
    </w:p>
    <w:p w:rsidR="0093113F" w:rsidRPr="00512A1A" w:rsidRDefault="0093113F" w:rsidP="009536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DC1240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9. Προθεσμία παραλαβής προσφορών και διενέργεια διαγωνισμού:</w:t>
      </w:r>
      <w:r w:rsidRPr="00512A1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>Η καταληκτική ημερομηνία παραλαβής των προσφορών είναι η</w:t>
      </w:r>
      <w:r w:rsidRPr="00512A1A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</w:t>
      </w:r>
      <w:r w:rsidR="00DC1240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29.12.2021</w:t>
      </w:r>
      <w:r w:rsidRPr="00512A1A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και ώρα 15:00</w:t>
      </w:r>
    </w:p>
    <w:p w:rsidR="0093113F" w:rsidRPr="00512A1A" w:rsidRDefault="0093113F" w:rsidP="0093113F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Η διαδικασία δημοσίευσης θα διενεργηθεί με χρήση της πλατφόρμας του Εθνικού Συστήματος Ηλεκτρονικών Δημοσίων Συμβάσεων (Ε.Σ.Η.Δ.Η.Σ.), η οποία είναι </w:t>
      </w:r>
      <w:proofErr w:type="spellStart"/>
      <w:r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>προσβάσιμη</w:t>
      </w:r>
      <w:proofErr w:type="spellEnd"/>
      <w:r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μέσω της Διαδικτυακής πύλης </w:t>
      </w:r>
      <w:proofErr w:type="spellStart"/>
      <w:r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>www.promitheus.gov.gr</w:t>
      </w:r>
      <w:proofErr w:type="spellEnd"/>
      <w:r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,  την </w:t>
      </w:r>
      <w:r w:rsidR="00DC1240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08.12.2021</w:t>
      </w:r>
      <w:r w:rsidRPr="00512A1A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.</w:t>
      </w:r>
    </w:p>
    <w:p w:rsidR="0093113F" w:rsidRPr="00512A1A" w:rsidRDefault="0093113F" w:rsidP="009311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C3445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10. Χρόνος ισχύος προσφορών:</w:t>
      </w:r>
      <w:r w:rsidRPr="00512A1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δώδεκα (12) μηνών από την επόμενη της διενέργειας του διαγωνισμού. </w:t>
      </w:r>
    </w:p>
    <w:p w:rsidR="0093113F" w:rsidRPr="00A026D1" w:rsidRDefault="0093113F" w:rsidP="0093113F">
      <w:pPr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A026D1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11. Γλώσσα σύνταξης προσφορών:</w:t>
      </w:r>
      <w:r w:rsidRPr="00A026D1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Ελληνική</w:t>
      </w:r>
    </w:p>
    <w:p w:rsidR="00DC1240" w:rsidRPr="00A026D1" w:rsidRDefault="0093113F" w:rsidP="00DC1240">
      <w:pPr>
        <w:pStyle w:val="normalwithoutspacing"/>
        <w:rPr>
          <w:rFonts w:ascii="Times New Roman" w:hAnsi="Times New Roman" w:cs="Times New Roman"/>
          <w:sz w:val="24"/>
        </w:rPr>
      </w:pPr>
      <w:r w:rsidRPr="00A026D1">
        <w:rPr>
          <w:rFonts w:ascii="Times New Roman" w:hAnsi="Times New Roman" w:cs="Times New Roman"/>
          <w:b/>
          <w:sz w:val="24"/>
          <w:lang w:eastAsia="el-GR"/>
        </w:rPr>
        <w:t>12. Χρηματοδότηση:</w:t>
      </w:r>
      <w:r w:rsidRPr="00A026D1">
        <w:rPr>
          <w:rFonts w:ascii="Times New Roman" w:hAnsi="Times New Roman" w:cs="Times New Roman"/>
          <w:sz w:val="24"/>
          <w:lang w:eastAsia="el-GR"/>
        </w:rPr>
        <w:t xml:space="preserve"> </w:t>
      </w:r>
      <w:r w:rsidR="00DC1240" w:rsidRPr="00A026D1">
        <w:rPr>
          <w:rFonts w:ascii="Times New Roman" w:hAnsi="Times New Roman" w:cs="Times New Roman"/>
          <w:sz w:val="24"/>
        </w:rPr>
        <w:t xml:space="preserve">Η παρούσα σύμβαση χρηματοδοτείται από  το πρόγραμμα του Πράσινου Ταμείου του Υπουργείου Περιβάλλοντος &amp; Ενέργειας </w:t>
      </w:r>
      <w:r w:rsidR="00DC1240" w:rsidRPr="00A026D1">
        <w:rPr>
          <w:rFonts w:ascii="Times New Roman" w:hAnsi="Times New Roman" w:cs="Times New Roman"/>
          <w:i/>
          <w:iCs/>
          <w:sz w:val="24"/>
        </w:rPr>
        <w:t>“</w:t>
      </w:r>
      <w:r w:rsidR="00DC1240" w:rsidRPr="00A026D1">
        <w:rPr>
          <w:rFonts w:ascii="Times New Roman" w:hAnsi="Times New Roman" w:cs="Times New Roman"/>
          <w:sz w:val="24"/>
        </w:rPr>
        <w:t xml:space="preserve">ΔΡΑΣΕΙΣ ΠΕΡΙΒΑΛΛΟΝΤΙΚΟΥ ΙΣΟΖΥΓΙΟΥ“ 2020, στον Άξονα Προτεραιότητας 1 (Α.Π.1) : “ ΑΣΤΙΚΗ ΑΝΑΖΩΟΓΟΝΗΣΗ </w:t>
      </w:r>
      <w:r w:rsidR="00DC1240" w:rsidRPr="00A026D1">
        <w:rPr>
          <w:rFonts w:ascii="Times New Roman" w:hAnsi="Times New Roman" w:cs="Times New Roman"/>
          <w:i/>
          <w:iCs/>
          <w:sz w:val="24"/>
        </w:rPr>
        <w:t xml:space="preserve">” , </w:t>
      </w:r>
      <w:r w:rsidR="00DC1240" w:rsidRPr="00A026D1">
        <w:rPr>
          <w:rFonts w:ascii="Times New Roman" w:hAnsi="Times New Roman" w:cs="Times New Roman"/>
          <w:sz w:val="24"/>
        </w:rPr>
        <w:t xml:space="preserve">Μέτρο 2: Παρεμβάσεις στον αστικό χώρο, Δράση: 2.2. Αναβάθμιση του αστικού εξοπλισμού κοινόχρηστων χώρων και χώρων πρασίνου , μετά τη με </w:t>
      </w:r>
      <w:r w:rsidR="00DC1240" w:rsidRPr="00A026D1">
        <w:rPr>
          <w:rFonts w:ascii="Times New Roman" w:hAnsi="Times New Roman" w:cs="Times New Roman"/>
          <w:i/>
          <w:iCs/>
          <w:sz w:val="24"/>
        </w:rPr>
        <w:t>α</w:t>
      </w:r>
      <w:r w:rsidR="00DC1240" w:rsidRPr="00A026D1">
        <w:rPr>
          <w:rFonts w:ascii="Times New Roman" w:hAnsi="Times New Roman" w:cs="Times New Roman"/>
          <w:sz w:val="24"/>
        </w:rPr>
        <w:t xml:space="preserve">ρ. </w:t>
      </w:r>
      <w:proofErr w:type="spellStart"/>
      <w:r w:rsidR="00DC1240" w:rsidRPr="00A026D1">
        <w:rPr>
          <w:rFonts w:ascii="Times New Roman" w:hAnsi="Times New Roman" w:cs="Times New Roman"/>
          <w:sz w:val="24"/>
        </w:rPr>
        <w:t>πρωτ</w:t>
      </w:r>
      <w:proofErr w:type="spellEnd"/>
      <w:r w:rsidR="00DC1240" w:rsidRPr="00A026D1">
        <w:rPr>
          <w:rFonts w:ascii="Times New Roman" w:hAnsi="Times New Roman" w:cs="Times New Roman"/>
          <w:sz w:val="24"/>
        </w:rPr>
        <w:t xml:space="preserve">. 5784/01.09.2020 Β’ Πρόσκληση- Σεπτέμβριος 2020 του Πράσινου Ταμείου του Υπουργείου Περιβάλλοντος &amp; Ενέργειας (όπως αυτή τροποποιήθηκε και ισχύει), ποσού </w:t>
      </w:r>
      <w:r w:rsidR="00DC1240" w:rsidRPr="00A026D1">
        <w:rPr>
          <w:rFonts w:ascii="Times New Roman" w:hAnsi="Times New Roman" w:cs="Times New Roman"/>
          <w:b/>
          <w:sz w:val="24"/>
        </w:rPr>
        <w:t>174.925,31 €</w:t>
      </w:r>
      <w:r w:rsidR="00DC1240" w:rsidRPr="00A026D1">
        <w:rPr>
          <w:rFonts w:ascii="Times New Roman" w:hAnsi="Times New Roman" w:cs="Times New Roman"/>
          <w:sz w:val="24"/>
        </w:rPr>
        <w:t xml:space="preserve"> και από πόρους του Δήμου ποσού </w:t>
      </w:r>
      <w:r w:rsidR="00DC1240" w:rsidRPr="00A026D1">
        <w:rPr>
          <w:rFonts w:ascii="Times New Roman" w:hAnsi="Times New Roman" w:cs="Times New Roman"/>
          <w:b/>
          <w:sz w:val="24"/>
        </w:rPr>
        <w:t>43.731,33 €.</w:t>
      </w:r>
    </w:p>
    <w:p w:rsidR="00DC1240" w:rsidRPr="00A026D1" w:rsidRDefault="00DC1240" w:rsidP="00DC1240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A026D1">
        <w:rPr>
          <w:rFonts w:ascii="Times New Roman" w:hAnsi="Times New Roman" w:cs="Times New Roman"/>
          <w:sz w:val="24"/>
          <w:szCs w:val="24"/>
          <w:lang w:val="el"/>
        </w:rPr>
        <w:t>Η δαπάνη για την εν λόγω σύμβαση</w:t>
      </w:r>
      <w:r w:rsidRPr="00A026D1">
        <w:rPr>
          <w:rFonts w:ascii="Times New Roman" w:hAnsi="Times New Roman" w:cs="Times New Roman"/>
          <w:sz w:val="24"/>
          <w:szCs w:val="24"/>
        </w:rPr>
        <w:t xml:space="preserve"> συνολικού </w:t>
      </w:r>
      <w:r w:rsidRPr="00A026D1">
        <w:rPr>
          <w:rFonts w:ascii="Times New Roman" w:hAnsi="Times New Roman" w:cs="Times New Roman"/>
          <w:b/>
          <w:bCs/>
          <w:sz w:val="24"/>
          <w:szCs w:val="24"/>
        </w:rPr>
        <w:t xml:space="preserve">ποσού </w:t>
      </w:r>
      <w:r w:rsidRPr="00A026D1">
        <w:rPr>
          <w:rFonts w:ascii="Times New Roman" w:eastAsia="Arial" w:hAnsi="Times New Roman" w:cs="Times New Roman"/>
          <w:b/>
          <w:sz w:val="24"/>
          <w:szCs w:val="24"/>
        </w:rPr>
        <w:t>218.656,64</w:t>
      </w:r>
      <w:r w:rsidR="00A026D1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A026D1">
        <w:rPr>
          <w:rFonts w:ascii="Times New Roman" w:hAnsi="Times New Roman" w:cs="Times New Roman"/>
          <w:b/>
          <w:bCs/>
          <w:sz w:val="24"/>
          <w:szCs w:val="24"/>
        </w:rPr>
        <w:t>€</w:t>
      </w:r>
      <w:r w:rsidRPr="00A026D1">
        <w:rPr>
          <w:rFonts w:ascii="Times New Roman" w:hAnsi="Times New Roman" w:cs="Times New Roman"/>
          <w:sz w:val="24"/>
          <w:szCs w:val="24"/>
          <w:lang w:val="el"/>
        </w:rPr>
        <w:t xml:space="preserve"> βαρύνει τον </w:t>
      </w:r>
      <w:r w:rsidRPr="00A026D1">
        <w:rPr>
          <w:rFonts w:ascii="Times New Roman" w:hAnsi="Times New Roman" w:cs="Times New Roman"/>
          <w:b/>
          <w:bCs/>
          <w:sz w:val="24"/>
          <w:szCs w:val="24"/>
          <w:lang w:val="el"/>
        </w:rPr>
        <w:t xml:space="preserve">Κ.Α 20-7135.011 </w:t>
      </w:r>
      <w:r w:rsidRPr="00A026D1">
        <w:rPr>
          <w:rFonts w:ascii="Times New Roman" w:hAnsi="Times New Roman" w:cs="Times New Roman"/>
          <w:sz w:val="24"/>
          <w:szCs w:val="24"/>
        </w:rPr>
        <w:t>του προϋπολογισμού του οικονομικού έτους 2021 (ΑΑΥ 1065 – ΑΔΑ 6ΕΧ1ΩΚΓ-ΖΛΙ – ΑΔΑΜ 21</w:t>
      </w:r>
      <w:r w:rsidRPr="00A026D1">
        <w:rPr>
          <w:rFonts w:ascii="Times New Roman" w:hAnsi="Times New Roman" w:cs="Times New Roman"/>
          <w:sz w:val="24"/>
          <w:szCs w:val="24"/>
          <w:lang w:val="en-US"/>
        </w:rPr>
        <w:t>REQ</w:t>
      </w:r>
      <w:r w:rsidRPr="00A026D1">
        <w:rPr>
          <w:rFonts w:ascii="Times New Roman" w:hAnsi="Times New Roman" w:cs="Times New Roman"/>
          <w:sz w:val="24"/>
          <w:szCs w:val="24"/>
        </w:rPr>
        <w:t>009533366).</w:t>
      </w:r>
    </w:p>
    <w:p w:rsidR="0093113F" w:rsidRPr="00A026D1" w:rsidRDefault="0093113F" w:rsidP="009311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93113F" w:rsidRPr="00A026D1" w:rsidRDefault="0093113F" w:rsidP="009311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A026D1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13. Προδικαστικές προσφυγές: Όπως αυτές ορίζονται στο άρθρο </w:t>
      </w:r>
      <w:r w:rsidRPr="00A026D1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3.4 Προδικαστικές Προσφυγές - Προσωρινή Δικαστική Προστασία </w:t>
      </w:r>
      <w:r w:rsidRPr="00A026D1">
        <w:rPr>
          <w:rFonts w:ascii="Times New Roman" w:eastAsia="MS Mincho" w:hAnsi="Times New Roman" w:cs="Times New Roman"/>
          <w:sz w:val="24"/>
          <w:szCs w:val="24"/>
          <w:lang w:eastAsia="ja-JP"/>
        </w:rPr>
        <w:t>της Διακήρυξης.</w:t>
      </w:r>
    </w:p>
    <w:p w:rsidR="0093113F" w:rsidRPr="00A026D1" w:rsidRDefault="0093113F" w:rsidP="008748F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A026D1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14. Δημοσιεύσεις:</w:t>
      </w:r>
      <w:r w:rsidRPr="00A026D1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A026D1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Η παρούσα Προκήρυξη Σύμβασης θα </w:t>
      </w:r>
      <w:r w:rsidR="00DC1240" w:rsidRPr="00A026D1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δημοσιευθεί</w:t>
      </w:r>
      <w:r w:rsidRPr="00A026D1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στον Ελληνικό Τύπο σύμφωνα με το άρθρο 66 του Ν. 4412/2016, θα αναρτηθεί στο Κεντρικό Ηλεκτρονικό Μητρώο Δημοσίων Συμβάσεων (ΚΗΜΔΗΣ) και στο Εθνικό Σύστημα Ηλεκτρονικών Δημοσίων Συμβάσεων (ΕΣΗΔΗΣ) στη διαδικτυακή πύλη: </w:t>
      </w:r>
      <w:hyperlink r:id="rId15" w:history="1">
        <w:r w:rsidRPr="00A026D1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ja-JP"/>
          </w:rPr>
          <w:t>www.promitheus.gov.gr</w:t>
        </w:r>
      </w:hyperlink>
      <w:r w:rsidRPr="00A026D1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και σ</w:t>
      </w:r>
      <w:r w:rsidRPr="00A026D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την ιστοσελίδα του Δήμου Ναυπακτίας στη διεύθυνση (URL): </w:t>
      </w:r>
      <w:hyperlink r:id="rId16" w:history="1">
        <w:r w:rsidRPr="00A026D1">
          <w:rPr>
            <w:rFonts w:ascii="Times New Roman" w:eastAsia="Times New Roman" w:hAnsi="Times New Roman" w:cs="Times New Roman"/>
            <w:color w:val="0000FF"/>
            <w:kern w:val="1"/>
            <w:sz w:val="24"/>
            <w:szCs w:val="24"/>
            <w:u w:val="single"/>
            <w:lang w:eastAsia="el-GR"/>
          </w:rPr>
          <w:t>www.nafpaktos.gr</w:t>
        </w:r>
      </w:hyperlink>
    </w:p>
    <w:p w:rsidR="00DC1240" w:rsidRDefault="00DC1240" w:rsidP="00931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93113F" w:rsidRPr="0093113F" w:rsidRDefault="0093113F" w:rsidP="00931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93113F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Ο Δήμαρχος </w:t>
      </w:r>
    </w:p>
    <w:p w:rsidR="0093113F" w:rsidRPr="0093113F" w:rsidRDefault="0093113F" w:rsidP="00931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93113F" w:rsidRPr="0093113F" w:rsidRDefault="0093113F" w:rsidP="009311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93113F" w:rsidRPr="0093113F" w:rsidRDefault="0093113F" w:rsidP="00931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93113F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Γκίζας Βασίλειος</w:t>
      </w:r>
    </w:p>
    <w:p w:rsidR="008514B5" w:rsidRDefault="008514B5"/>
    <w:sectPr w:rsidR="008514B5" w:rsidSect="00512A1A">
      <w:footerReference w:type="default" r:id="rId17"/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13F" w:rsidRDefault="0093113F" w:rsidP="0093113F">
      <w:pPr>
        <w:spacing w:after="0" w:line="240" w:lineRule="auto"/>
      </w:pPr>
      <w:r>
        <w:separator/>
      </w:r>
    </w:p>
  </w:endnote>
  <w:endnote w:type="continuationSeparator" w:id="0">
    <w:p w:rsidR="0093113F" w:rsidRDefault="0093113F" w:rsidP="0093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36513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77D0" w:rsidRDefault="002F77D0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03E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F77D0" w:rsidRDefault="002F77D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13F" w:rsidRDefault="0093113F" w:rsidP="0093113F">
      <w:pPr>
        <w:spacing w:after="0" w:line="240" w:lineRule="auto"/>
      </w:pPr>
      <w:r>
        <w:separator/>
      </w:r>
    </w:p>
  </w:footnote>
  <w:footnote w:type="continuationSeparator" w:id="0">
    <w:p w:rsidR="0093113F" w:rsidRDefault="0093113F" w:rsidP="009311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113F"/>
    <w:rsid w:val="000C55F4"/>
    <w:rsid w:val="002F77D0"/>
    <w:rsid w:val="003416F3"/>
    <w:rsid w:val="00353284"/>
    <w:rsid w:val="003A2DE6"/>
    <w:rsid w:val="004E2ADF"/>
    <w:rsid w:val="00512A1A"/>
    <w:rsid w:val="005C3445"/>
    <w:rsid w:val="00696AA5"/>
    <w:rsid w:val="007D03E1"/>
    <w:rsid w:val="008514B5"/>
    <w:rsid w:val="008748F9"/>
    <w:rsid w:val="0093113F"/>
    <w:rsid w:val="0095364B"/>
    <w:rsid w:val="00A026D1"/>
    <w:rsid w:val="00AD7A81"/>
    <w:rsid w:val="00CE7746"/>
    <w:rsid w:val="00D60D6E"/>
    <w:rsid w:val="00DC1240"/>
    <w:rsid w:val="00E454EA"/>
    <w:rsid w:val="00F63664"/>
    <w:rsid w:val="00F81348"/>
    <w:rsid w:val="00F86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5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93113F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93113F"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931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93113F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512A1A"/>
    <w:rPr>
      <w:color w:val="0000FF" w:themeColor="hyperlink"/>
      <w:u w:val="single"/>
    </w:rPr>
  </w:style>
  <w:style w:type="character" w:customStyle="1" w:styleId="FootnoteReference2">
    <w:name w:val="Footnote Reference2"/>
    <w:rsid w:val="0095364B"/>
    <w:rPr>
      <w:vertAlign w:val="superscript"/>
    </w:rPr>
  </w:style>
  <w:style w:type="paragraph" w:customStyle="1" w:styleId="normalwithoutspacing">
    <w:name w:val="normal_without_spacing"/>
    <w:basedOn w:val="a"/>
    <w:rsid w:val="00DC1240"/>
    <w:pPr>
      <w:suppressAutoHyphens/>
      <w:spacing w:after="60" w:line="240" w:lineRule="auto"/>
      <w:jc w:val="both"/>
    </w:pPr>
    <w:rPr>
      <w:rFonts w:ascii="Calibri" w:eastAsia="Times New Roman" w:hAnsi="Calibri" w:cs="Calibri"/>
      <w:szCs w:val="24"/>
      <w:lang w:eastAsia="zh-CN"/>
    </w:rPr>
  </w:style>
  <w:style w:type="paragraph" w:styleId="a5">
    <w:name w:val="header"/>
    <w:basedOn w:val="a"/>
    <w:link w:val="Char1"/>
    <w:uiPriority w:val="99"/>
    <w:unhideWhenUsed/>
    <w:rsid w:val="002F77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2F77D0"/>
  </w:style>
  <w:style w:type="paragraph" w:styleId="a6">
    <w:name w:val="footer"/>
    <w:basedOn w:val="a"/>
    <w:link w:val="Char2"/>
    <w:uiPriority w:val="99"/>
    <w:unhideWhenUsed/>
    <w:rsid w:val="002F77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2F77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93113F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93113F"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931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9311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6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promitheus.gov.gr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nafpaktos.gr" TargetMode="External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yperlink" Target="http://www.nafpaktos.gr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gpaliatsa@nafpaktos.g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romitheus.gov.gr" TargetMode="Externa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nafpaktos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888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promithion1</dc:creator>
  <cp:lastModifiedBy>promithion1</cp:lastModifiedBy>
  <cp:revision>21</cp:revision>
  <cp:lastPrinted>2021-12-08T06:47:00Z</cp:lastPrinted>
  <dcterms:created xsi:type="dcterms:W3CDTF">2020-09-15T10:03:00Z</dcterms:created>
  <dcterms:modified xsi:type="dcterms:W3CDTF">2021-12-08T06:49:00Z</dcterms:modified>
</cp:coreProperties>
</file>